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07" w:rsidRPr="00934207" w:rsidRDefault="00934207" w:rsidP="009342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Заместитель Министра образования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науки Российской Федерации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А.Б.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Повалко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 </w:t>
      </w:r>
      <w:r w:rsidRPr="009342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Pr="009342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</w:t>
      </w:r>
    </w:p>
    <w:p w:rsidR="00934207" w:rsidRPr="00934207" w:rsidRDefault="00934207" w:rsidP="009342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07" w:rsidRPr="00934207" w:rsidRDefault="00934207" w:rsidP="00934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по проведению независимой </w:t>
      </w:r>
      <w:proofErr w:type="gramStart"/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оценки качества работы образовательных организаций</w:t>
      </w:r>
      <w:proofErr w:type="gramEnd"/>
    </w:p>
    <w:p w:rsidR="00934207" w:rsidRPr="00934207" w:rsidRDefault="00934207" w:rsidP="00934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подготовлены Министерством образования и науки Российской Федерации с целью содействия развитию системы независимой системы оценки качества работы образовательных организаций (далее – Методические рекомендации).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Методических рекомендациях дано определение независимой оценки качества образования с указанием основных «потребителей» результатов работы соответствующей системы, описаны формы независимой оценки качества, указаны возможные направления применения системы в деятельности органов управления образованием – соответствующая обобщенная информация представлена в разделе «Общие положения». Также в методические рекомендации включены разделы, характеризующие объект, инструменты, заказчиков, участников независимой оценки качества образования, порядок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инструментов независимой оценки качества образования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и принятия управленческих решений.</w:t>
      </w: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34207" w:rsidRPr="00934207" w:rsidRDefault="00934207" w:rsidP="00934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I.Общие</w:t>
      </w:r>
      <w:proofErr w:type="spellEnd"/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положения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образования –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потребностям физических лиц -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 в выборе образовательной организации, образовательных программ, соответствующих индивидуальным возможностям обучающихся, а также определения уровня результатов освоения образовательных программ;</w:t>
      </w:r>
      <w:proofErr w:type="gramEnd"/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учредителя, общественных объединений и др. в части составления рейтингов (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рэнкингов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Независимая оценка качества образования осуществляется по инициативе юридических или физических лиц с привлечением к этой оценке организаций, имеющих опыт в данной деятельности и использующих валидный инструментарий для проведения оценочных процедур. Вместе с тем, образовательная организация вправе выбрать сама те организации (общественные, общественно-профессиональные, автономные некоммерческие, негосударственные организации), которые будут содействовать получению ею независимой оценки деятельности.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образования может осуществляться в форме рейтингов (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рэнкингов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), других оценочных процедур в отношении образовательных организаций всех видов, а также образовательных программ, в том числе с использованием методологии и результатов международных сопоставительных исследований в области образования.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мировой практике разработкой и реализацией процедур независимой оценки качества образования, в том числе рейтингов организаций, предоставляющих образовательные услуги, занимаются, как правило, независимые организации.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формирование мировых рейтингов университетов осуществляется информационными холдингами US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(выпускает рейтинг вузов US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Report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UK (холдинг, выпускающий известное лондонское издание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представители, например, информационное агентство «Интерфакс», «Эксперт РА/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РейтОР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рейтинговое агентство «Эксперт РА», РИА «Новости».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региона, муниципального образования также может быть востребована сравнительная оценка (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рейтингование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школ (например, в разрезе отдельных категорий: гимназии, лицеи, школы с углубленным изучением ряда предметов).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могут оказаться значимыми для широкого круга заинтересованных пользователей: родителей, руководства школ, органов управления образованием муниципального, регионального и федерального уровней.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рейтинг (или другие оценочные процедуры) может быть инициирован учредителем для последующего обсуждения параметров качества образования, соответствия запроса потребителей и предложений поставщиков на рынке образовательных услуг, места и роли продвинутых школ в развитии системы образования.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проведения сравнительных оценочных процедур также могут выступать общественный совет при региональном (муниципальном) органе исполнительной власти, региональная общественная палата, общественные объединения.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исполнительной власти субъектов Российской Федерации, осуществляющие управление в сфере образования, органы местного 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могут инициировать проведение оценочных процедур с учетом перспективы их применения в интересах граждан.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 по проведению оценочных процедур, направленных на получение результатов, значимых для отдельных граждан, проявляют сами граждане при обращении с соответствующим заказом в организации (к экспертам), осуществляющие такие процедуры.</w:t>
      </w: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34207" w:rsidRPr="00934207" w:rsidRDefault="00934207" w:rsidP="00934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Методические рекомендации по проведению независимой </w:t>
      </w:r>
      <w:proofErr w:type="gramStart"/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оценки качества работы образовательных организаций</w:t>
      </w:r>
      <w:proofErr w:type="gramEnd"/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разработаны</w:t>
      </w:r>
      <w:bookmarkStart w:id="0" w:name="_GoBack"/>
      <w:bookmarkEnd w:id="0"/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органов исполнительной власти субъектов Российской Федерации, осуществляющих управление в сфере образования, в целях осуществления деятельности в интересах потребителей образовательных услуг и улучшения информированности потребителей о качестве работы образовательных организаций через: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координацию действий ведомств,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мероприятия по повышению эффективности, качества и доступности образовательных услуг.</w:t>
      </w:r>
    </w:p>
    <w:p w:rsidR="00934207" w:rsidRPr="00934207" w:rsidRDefault="00934207" w:rsidP="00934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Система независимой оценки качества образования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Объект независимой оценки качества образования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независимой оценки качества образования могут быть: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образовательные программы, реализуемые образовательными организациями;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условия реализации образовательного процесса, сайты образовательных организаций и др.;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результаты освоения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Инструменты независимой оценки качества образования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принципам информационной открытости в соответствии с действующим федеральным законом от 29 декабря 2012 г. № 273-ФЗ «Об образовании в Российской Федерации» (далее – Федеральный закон) все образовательные учреждения обязаны представлять на своем сайте данные о своей деятельности (далее – открытые данные).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норма расширяет возможности для формирования различных инструментов независимой оценки качества образования. В этой связи органы исполнительной власти субъектов Российской Федерации, осуществляющие управление в сфере образования, могут осуществлять мониторинг информационной открытости образовательных учреждений или рекомендовать его проведение негосударственным организациям с целью стимулирования через публикацию его результатов выполнения соответствующей нормы Федерального закона.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оценочные процедуры, используют открытые данные, публичные доклады региональных (муниципальных) органов управления образованием, образовательных организаций (при согласовании с образовательной организацией) для построения рейтингов (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рэнкингов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различным основаниям, в интересах различных групп потребителей образовательных услуг.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2.2.1. Рейтинги в образовании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Рейтинги в сфере образования являются популярным и востребованным инструментом управления и информирования потребителей образовательных услуг.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рейтинг - один из возможных в рамках независимой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качества образования подходов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представлению информации о результатах деятельности образовательных организаций. Для обеспечения качества и достоверности осуществляемых в субъектах Российской Федерации рейтингах необходимо соблюдение следующих рекомендаций: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об осуществляемых в субъекте Российской Федерации процедурах независимой оценки качества образования была размещена в открытом доступе и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методов и индикаторов, используемых при построении рейтинга образовательных организаций;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баллах и весах для каждого отдельного индикатора, используемых для расчета итогового/комплексного индикатора;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интерпретацию полученных в ходе оценочных процедур результатов;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формировании системы рейтингов необходимо учитывать специфику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обучающихся);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информационные источники, используемые для осуществления рейтинга, должны быть открытыми, а также предусматривать возможность уточнения и/или проверки представляемых данных (отчетные данные 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ведомственной статистики, базы данных, результаты внешних оценочных процедур, мнения школьников, учителей и родителей, и т.п.);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рейтинга должны быть направлены на удовлетворение запросов целевой аудитории (участников получения, предоставления образовательной услуги, заинтересованных организаций, ведомств) и представлены в открытом доступе в сети Интернет;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рейтинг, представленный в открытом доступе, должен содержать механизмы обратной связи, по которым отдельные пользователи или образовательные организации, включенные в рейтинг, могут получить разъяснения о применяемой методологии, направить свои комментарии.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2.2.2. Публичные доклады и другие открытые данные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переходом на новые образовательные стандарты образования расширено общественное участие в управлении образованием и оценке его качества, эффективности. Данные внешней и внутренней оценки публикуются образовательными организациями в публичном докладе, обсуждаются с участием представителей органов государственно-общественного управления образованием, СМИ, общественных объединений.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84,4 % организациях общего образования Российской Федерации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и осуществляют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органы государственно-общественного управления (советы образовательного учреждения, управляющие советы, наблюдательные советы). В 51,5 % школ Российской Федерации действуют одновременно несколько форм государственно-общественного управления.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обеспечить максимальное включение представителей данных органов в развитие региональной инфраструктуры независимой системы оценки качества образования, а также в совершенствование подходов к формированию содержания и форматов представления и обсуждения публичных докладов, используемых при оценке условий и результатов реализации образовательных программ соответствующего уровня.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представления информации в публичных докладах уточняются в соответствии с ожиданиями и запросами граждан – потребителей образовательных услуг, представителей заинтересованных структур (бизнес, общественные объединения, профессиональные объединения и ассоциации). Публичные доклады размещаются на официальных сайтах образовательных организаций, органов, осуществляющих управление в сфере образования.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97 Федерального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официального статистического учета, другие сведения, характеризующие условия и процесс образовательной деятельности в образовательной организации, размещаются на официальном электронном ресурсе в информационно-коммуникационной сети «Интернет». При подготовке и размещении соответствующих данных необходимо 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руководствоваться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Российской Федерации от 10 июля 2013 г. № 582).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в открытом доступе данные о деятельности образовательных организаций могут использоваться в процедурах независимой оценки качества образования при условии согласования участия самой организации в данных процедурах.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2.2.3. Измерительные материалы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основы для разработки измерительных материалов используются: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требования соответствующих ФГОС к результатам освоения образовательных программ;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измерительные материалы международных сопоставительных исследований результатов образования;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заказчика.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Заказчики независимой оценки качества образования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качестве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заказчиков процедур независимой оценки качества образования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выступать: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общественные советы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общественные объединения, региональные общественные палаты – формируют заказ на проведение сопоставительных оценочных процедур для определения качества работы и результатов деятельности образовательных организаций совместно с информационными агентствами, организациями, осуществляющими процедуры независимой оценки качества образования;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учредитель образовательной организации – обращается к организации, осуществляющей процедуры независимой оценки качества образования, для включения подведомственной организации (с учетом согласия на участие в соответствующей программе со стороны органа государственно-общественного управления данной организации) в соответствующие программы оценочных процедур (в том числе рейтинги, формы общественно-профессиональной аккредитации, др.);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органы государственной власти Российской Федерации, органы государственной власти субъектов Российской Федерации, органы местного самоуправления –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согласовывают с общественным советом инициативу по проведению соответствующих оценочных процедур и совместно формируют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 организациям, осуществляющим процедуры независимой оценки качества образования, обеспечивая открытость этапов обсуждения и согласования заказа;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руководитель образовательной организации – обращается к организации, осуществляющей процедуры независимой оценки качества образования, а также экспертам в области оценки качества образования с целью независимой оценки качества реализуемых его организацией образовательных программ;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педагогический работник образовательной организации – имеет право обратиться к организации, осуществляющей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прохождению аттестации в целях установления квалификационной категории;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родители обучающихся – обращаются непосредственно в одну из организаций, осуществляющих процедуры независимой оценки качества образования, либо к экспертам в соответствующей области с целью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уровня результатов освоения образовательных программ обучающегося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Выбранная организация с учетом образовательной программы, осваиваемой обучающимся, разрабатывает и проводит оценочные процедуры, по результатам которых формирует рекомендации родителям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обучающиеся старших классов – имеют право обратиться в одну из организаций, осуществляющих процедуры независимой оценки качества образования, и пройти независимое тестирование, анкетирование, и иные формы оценки уровня результатов 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план, перспективам получения профессионального образования.</w:t>
      </w:r>
      <w:proofErr w:type="gramEnd"/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Участники независимой оценки качества образования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2.4.1. Образовательные организации: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обеспечивают сбор информации по показателям деятельности, подготовку публичных докладов и размещение их в открытом доступе на официальных электронных ресурсах образовательных организаций в информационно-коммуникационной сети Интернет*;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предоставляют в открытом доступе в сети Интернет отчет о результатах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информацию в соответствии с принципами открытости согласно действующему Федеральному закону;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 результатам участия в процедурах независимой оценки качества образования разрабатывают,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согласовывают с органами государственно-общественного управления образовательной организации и утверждают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мероприятий по улучшению качества работы образовательных организаций;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используют результаты независимой оценки качества образования для решения задач, отраженных 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могут принимать участие в общероссийских, международных сопоставительных мониторинговых исследованиях.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2.4.2. Организации и отдельные эксперты, осуществляющие процедуры независимой оценки качества образования: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формируют перечень показателей деятельности образовательных организаций, предлагаемых для оценки, предложения по периодичности, механизмам получения информации;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разрабатывают порядок проведения оценочных процедур, контрольно-измерительные инструменты, методики и другие инструменты, с помощью которых организуется работа по проведению независимой оценки качества образования;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образовательных систем;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методологию и проводят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рейтингование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образовательных организаций, другие оценочные процедуры;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проводят по заказу образовательных организаций экспертизу качества образования – 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работе общественных советов для обсуждения общей стратегии развития независимой оценки качества в регионе, результатов оценочных процедур;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разработке или разрабатывают электронную  среду для организации оценочных процедур с использованием с целью повышения эффективности и прозрачности этих процедур;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(по согласованию) в процедурах государственной аккредитации образовательной деятельности;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готовят аналитические справки, доклады о состоянии образования на основе проведенных оценочных процедур.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отдельные эксперты осуществляют свою деятельность в соответствии со сформированным заказом на проведение независимой оценки качества образования.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необходимо уделять обеспечению соответствия качества используемых инструментов оценки современным требованиям, учитывая при разработке критериев разнообразие и разнонаправленность образовательных программ, реализуемых образовательными организациями.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осуществлению независимой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качества работы образовательных организаций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 могут быть привлечены: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некоммерческие организации, деятельность которых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социальную направленность и обеспечивается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специалистами, имеющими соответствующий уровень квалификации;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коммерческие рейтинговые агентства (при условии наличия в регионе (муниципалитете) достаточных финансовых ресурсов для проведения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рейтингования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организаций), имеющие опыт создания рейтингов организаций социальной сферы;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региональные центры оценки качества образования;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отдельные эксперты или группы экспертов, имеющие соответствующий опыт участия в экспертных оценках качества образования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привлечение нескольких исполнителей под разные технические задачи: разработка методики оценочных процедур, проведение оценки, создание базы данных, статистико-математическая обработка результатов, анализ результатов оценочных процедур; подготовка материалов к публикации и публикация.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2.4.3. Общественные советы: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определяют стратегию проведения независимой оценки качества образования в субъекте Российской Федерации, муниципальном образовании;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готовят предложения в открытый перечень организаций, индивидуальных предпринимателей, которые могут проводить независимую оценку качества образования в регионе, а также рекомендуют широкой общественности кандидатов в список физических лиц - экспертов регионального уровня;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проводят общественные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готовят предложения по улучшению качества услуг, предоставляемых образовательными организациями;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координируют деятельность по организации общественной экспертизы предлагаемых и реализуемых методик независимой оценки качества образования.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2.4.4. Органы исполнительной власти субъектов Российской Федерации, осуществляющие управление в сфере образования, органы местного самоуправления: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содействуют созданию условий для формирования и развития в регионе независимых организаций, обеспечивающих проведение объективных, независимых оценочных процедур в отношении результатов и качества образования;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и координируют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общественных советов;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вносят на рассмотрение общественных советов предложения по планам мероприятий, направленных на проведение независимой оценки качества 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в том числе рейтингов, на муниципальном, региональном уровнях, по содержанию технического задания на разработку методики оценки, в том числе рейтингов;</w:t>
      </w:r>
      <w:proofErr w:type="gramEnd"/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развивают региональные центры оценки качества образования;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обеспечивают подготовку и размещение в открытом доступе на официальных электронных ресурсах в сети Интернет информации по показателям деятельности региональных, муниципальных систем образования*, публичных докладов региональных (муниципальных) органов управления образованием в том содержащие описание результатов независимой оценки качества образования;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способствуют проведению рейтингов для образовательных организаций, содействуют их многообразию и учету их результатов при поведении региональных, муниципальных оценочных процедур;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координируют деятельность по созданию условий для обеспечения информационной открытости государственных (муниципальных) образовательных организаций;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и размещают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список организаций, осуществляющих процедуры независимой оценки качества образования, физических лиц – экспертов регионального уровня на сайте регионального органа управления образованием,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задачами органов исполнительной власти субъектов Российской Федерации, осуществляющих управление в сфере образования, органов местного самоуправления являются поддержка и содействие развитию независимых институтов оценки качества образования, взаимодействие с региональными общественными палатами, общественными организациями. В качестве форматов переговорных площадок рекомендуется использовать официальные электронные ресурсы в информационно-коммуникационной сети «Интернет», общественные слушания, заседания общественного совета, др.</w:t>
      </w:r>
    </w:p>
    <w:p w:rsidR="00934207" w:rsidRPr="00934207" w:rsidRDefault="00934207" w:rsidP="00934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Использование инструментов независимой оценки качества образования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конкурентной среды;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выявлению и распространению подтвердивших свою результативность моделей организации образовательного процесса;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сохранению и развитию при сохранении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 разнообразия образовательных программ.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подготовке управленческих решений на уровне региона, муниципального образования на основе результатов независимой оценки качества образования (за исключением перечисленных в части 6 статьи 95 Федерального закона) необходимо обеспечить соблюдение ряда условий: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органы исполнительной власти, осуществляющие управление в сфере образования, обсуждают возможность 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результатов независимой оценки качества образования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соответствующих управленческих решений (например, о выделении дополнительного финансирования из фонда поддержки качества образования), обеспечивают открытость информации о результатах обсуждения;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 разработке предложений (методологии, инструментария) по проведению оценочных процедур должны учитываться актуальные интересы и потребности потребителей образовательных услуг;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пакет предложений по проведению процедур независимой оценки качества образования, включая инструменты оценки качества образования, согласовываются с общественным советом, протоколы согласования размещаются на официальном электронном ресурсе органа власти;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органы исполнительной власти, осуществляющие управление в сфере образования, обеспечивают: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информационное сопровождение процедур независимой оценки качества образования, открытость методик, на основе которых они проводятся;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условия для предоставления образовательными организациями в открытом доступе достоверных данных. </w:t>
      </w:r>
    </w:p>
    <w:p w:rsidR="00934207" w:rsidRPr="00934207" w:rsidRDefault="00934207" w:rsidP="00934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Перечень нормативных правовых и инструктивно-методических материалов для формирования и развития системы независимой оценки качества образования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Федеральный закон от 29 декабря 2012 г. № 273-ФЗ «Об образовании в Российской Федерации» (статья 95 «Независимая оценка качества образования»);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4 апреля 2005 г. № 32-ФЗ «Об Общественной Палате Российской Федерации» (п.1-2 статьи 2 «Общественная палата призвана обеспечить 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 для решения наиболее важных вопросов экономического и социального развития, обеспечения национальной безопасности, защиты прав и свобод граждан Российской Федерации, конституционного строя Российской Федерации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демократических принципов развития гражданского общества в Российской Федерации путем: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привлечения граждан и общественных объединений к реализации государственной политики;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выдвижения и поддержки гражданских инициатив, имеющих общероссийское значение и направленных на реализацию конституционных прав, свобод и законных интересов граждан и общественных объединений»);</w:t>
      </w:r>
      <w:proofErr w:type="gramEnd"/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Указ Президента Российской Федерации от 7 мая 2012 г. № 597 «О мероприятиях по реализации государственной социальной политики» (подпункт «к» пункта 1 «…обеспечить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деятельности»);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 Правительства Российской Федерации от 30 марта 2013 г. № 286 «О формировании независимой системы оценки качества работы организаций, оказывающих социальные услуги»;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10 июля 2013 г.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5 августа 2013 г. № 662 «Об осуществлении мониторинга системы образования»;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Правительства Российской Федерации от 30 марта 2013 г. № 487-р о плане мероприятий по формированию независимой системы оценки качества работы организаций, оказывающих социальные услуги, на 2013-2015 годы;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15 мая 2013 г. № 792-р;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 июня 2013 г. № 462 «Об утверждении порядка проведения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организации» (далее – Порядок);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13 августа 2013 г. № 951 «О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г. № 487-р».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качестве инструктивно-методической базы в части подготовки информации о результатах работы образовательной организации рекомендуется использовать письмо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  от 28 октября 2010 г. № 13-312 «О подготовке публичных докладов».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*Показатели деятельности образовательной организации, подлежащей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устанавливаются </w:t>
      </w:r>
      <w:proofErr w:type="spellStart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(п. 3 части 2 статьи 29 Федерального закона). 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исполнение п.4 Правил осуществления мониторинга системы образования, утвержденных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постановлением Правительства Российской Федерации от 5 августа 2013 г. № 662 в 4 квартале 2013 г. </w:t>
      </w:r>
      <w:proofErr w:type="spellStart"/>
      <w:r w:rsidRPr="00934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Минобрнауки</w:t>
      </w:r>
      <w:proofErr w:type="spellEnd"/>
      <w:r w:rsidRPr="00934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 будут утверждены показатели мониторинга системы образования, методика их расчета, а также технический регламент оформления и представления на сайте статистической информации о деятельности образовательной организации.</w:t>
      </w:r>
      <w:proofErr w:type="gramEnd"/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154.35pt;height:1.5pt" o:hrpct="330" o:hrstd="t" o:hr="t" fillcolor="#a0a0a0" stroked="f"/>
        </w:pic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результатов пилотных проектов по проведению независимой оценки качества в Астраханской области, Пермском крае.</w:t>
      </w:r>
    </w:p>
    <w:p w:rsidR="00934207" w:rsidRPr="00934207" w:rsidRDefault="00934207" w:rsidP="0093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Start"/>
      <w:r w:rsidRPr="009342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общественного совета целесообразно обеспечить участие представителей профессиональной педагогической общественности в количестве не более 1/3 его членов, а также обеспечить формирование перечня </w:t>
      </w:r>
      <w:r w:rsidRPr="009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 и полномочий, обеспечивающих проведение процедур независимой оценки качества образования.</w:t>
      </w:r>
    </w:p>
    <w:p w:rsidR="008D6806" w:rsidRPr="00934207" w:rsidRDefault="008D6806" w:rsidP="0093420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D6806" w:rsidRPr="00934207" w:rsidSect="009342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46"/>
    <w:rsid w:val="00000825"/>
    <w:rsid w:val="00001F17"/>
    <w:rsid w:val="00002145"/>
    <w:rsid w:val="00003195"/>
    <w:rsid w:val="00004349"/>
    <w:rsid w:val="0000477D"/>
    <w:rsid w:val="00005343"/>
    <w:rsid w:val="00010766"/>
    <w:rsid w:val="000130B5"/>
    <w:rsid w:val="00021F52"/>
    <w:rsid w:val="000243DA"/>
    <w:rsid w:val="00024BEC"/>
    <w:rsid w:val="00024C1C"/>
    <w:rsid w:val="00025919"/>
    <w:rsid w:val="00030B7D"/>
    <w:rsid w:val="00034A38"/>
    <w:rsid w:val="00034A8A"/>
    <w:rsid w:val="0003502B"/>
    <w:rsid w:val="00036D27"/>
    <w:rsid w:val="00036D4C"/>
    <w:rsid w:val="00042897"/>
    <w:rsid w:val="00046D45"/>
    <w:rsid w:val="00047979"/>
    <w:rsid w:val="00051FA1"/>
    <w:rsid w:val="00053B5F"/>
    <w:rsid w:val="00064C9F"/>
    <w:rsid w:val="00064FAF"/>
    <w:rsid w:val="000656AA"/>
    <w:rsid w:val="00065969"/>
    <w:rsid w:val="000675BE"/>
    <w:rsid w:val="000676E8"/>
    <w:rsid w:val="00070F52"/>
    <w:rsid w:val="000713D4"/>
    <w:rsid w:val="00071D28"/>
    <w:rsid w:val="00072A47"/>
    <w:rsid w:val="000735A5"/>
    <w:rsid w:val="0007385A"/>
    <w:rsid w:val="00073F23"/>
    <w:rsid w:val="0007584B"/>
    <w:rsid w:val="00075944"/>
    <w:rsid w:val="00076F42"/>
    <w:rsid w:val="000773BB"/>
    <w:rsid w:val="000806EA"/>
    <w:rsid w:val="000808E6"/>
    <w:rsid w:val="0008130A"/>
    <w:rsid w:val="00081B35"/>
    <w:rsid w:val="0008215E"/>
    <w:rsid w:val="00082898"/>
    <w:rsid w:val="00083986"/>
    <w:rsid w:val="00083C9B"/>
    <w:rsid w:val="0008667C"/>
    <w:rsid w:val="0009042C"/>
    <w:rsid w:val="00092DB8"/>
    <w:rsid w:val="0009482D"/>
    <w:rsid w:val="00094C2F"/>
    <w:rsid w:val="00094E38"/>
    <w:rsid w:val="0009558D"/>
    <w:rsid w:val="00095CB9"/>
    <w:rsid w:val="00097FCE"/>
    <w:rsid w:val="000A064B"/>
    <w:rsid w:val="000A20FA"/>
    <w:rsid w:val="000A37F0"/>
    <w:rsid w:val="000A3C33"/>
    <w:rsid w:val="000A3FD2"/>
    <w:rsid w:val="000A407C"/>
    <w:rsid w:val="000A4E15"/>
    <w:rsid w:val="000A4FEF"/>
    <w:rsid w:val="000A5FEF"/>
    <w:rsid w:val="000A6387"/>
    <w:rsid w:val="000B40F0"/>
    <w:rsid w:val="000B6C56"/>
    <w:rsid w:val="000C0C9A"/>
    <w:rsid w:val="000C11C3"/>
    <w:rsid w:val="000C2734"/>
    <w:rsid w:val="000C296B"/>
    <w:rsid w:val="000C3443"/>
    <w:rsid w:val="000C426C"/>
    <w:rsid w:val="000C4FD2"/>
    <w:rsid w:val="000C5ED1"/>
    <w:rsid w:val="000C60F6"/>
    <w:rsid w:val="000C7FE8"/>
    <w:rsid w:val="000D01CC"/>
    <w:rsid w:val="000D0775"/>
    <w:rsid w:val="000D0BAD"/>
    <w:rsid w:val="000D29C9"/>
    <w:rsid w:val="000D365B"/>
    <w:rsid w:val="000D3BA6"/>
    <w:rsid w:val="000D5553"/>
    <w:rsid w:val="000E0789"/>
    <w:rsid w:val="000E0ADC"/>
    <w:rsid w:val="000E2281"/>
    <w:rsid w:val="000E229B"/>
    <w:rsid w:val="000E49CA"/>
    <w:rsid w:val="000E4C8F"/>
    <w:rsid w:val="000F04FF"/>
    <w:rsid w:val="000F2D06"/>
    <w:rsid w:val="000F561D"/>
    <w:rsid w:val="000F634B"/>
    <w:rsid w:val="000F75C7"/>
    <w:rsid w:val="001023A8"/>
    <w:rsid w:val="001028A5"/>
    <w:rsid w:val="001044F1"/>
    <w:rsid w:val="00104926"/>
    <w:rsid w:val="0010756C"/>
    <w:rsid w:val="00107ABE"/>
    <w:rsid w:val="00107CC6"/>
    <w:rsid w:val="00115069"/>
    <w:rsid w:val="00117BEF"/>
    <w:rsid w:val="00120A6D"/>
    <w:rsid w:val="00120F1F"/>
    <w:rsid w:val="00121986"/>
    <w:rsid w:val="00122200"/>
    <w:rsid w:val="0012228D"/>
    <w:rsid w:val="001228C8"/>
    <w:rsid w:val="00122E30"/>
    <w:rsid w:val="001239B7"/>
    <w:rsid w:val="00123FF1"/>
    <w:rsid w:val="0012535A"/>
    <w:rsid w:val="00125C77"/>
    <w:rsid w:val="00125F17"/>
    <w:rsid w:val="0013031A"/>
    <w:rsid w:val="0013065D"/>
    <w:rsid w:val="00133E8C"/>
    <w:rsid w:val="00136C94"/>
    <w:rsid w:val="001377B8"/>
    <w:rsid w:val="00137BBC"/>
    <w:rsid w:val="00137ED6"/>
    <w:rsid w:val="001446C7"/>
    <w:rsid w:val="00146238"/>
    <w:rsid w:val="001463E4"/>
    <w:rsid w:val="00146F6E"/>
    <w:rsid w:val="0014741B"/>
    <w:rsid w:val="00150A2D"/>
    <w:rsid w:val="001519DB"/>
    <w:rsid w:val="00151A3A"/>
    <w:rsid w:val="00151AF2"/>
    <w:rsid w:val="001521E2"/>
    <w:rsid w:val="00154953"/>
    <w:rsid w:val="00154D06"/>
    <w:rsid w:val="00155B85"/>
    <w:rsid w:val="0015653D"/>
    <w:rsid w:val="0015766C"/>
    <w:rsid w:val="00160142"/>
    <w:rsid w:val="00160BC4"/>
    <w:rsid w:val="0016228E"/>
    <w:rsid w:val="00164C59"/>
    <w:rsid w:val="001666A0"/>
    <w:rsid w:val="00167651"/>
    <w:rsid w:val="00167D29"/>
    <w:rsid w:val="00170209"/>
    <w:rsid w:val="0017022F"/>
    <w:rsid w:val="001724A9"/>
    <w:rsid w:val="001730AA"/>
    <w:rsid w:val="001739AE"/>
    <w:rsid w:val="00173D87"/>
    <w:rsid w:val="00174C8B"/>
    <w:rsid w:val="001765E8"/>
    <w:rsid w:val="001773A4"/>
    <w:rsid w:val="001773E8"/>
    <w:rsid w:val="001800C4"/>
    <w:rsid w:val="0018597D"/>
    <w:rsid w:val="00185A71"/>
    <w:rsid w:val="0018603F"/>
    <w:rsid w:val="00191EE7"/>
    <w:rsid w:val="00194D8A"/>
    <w:rsid w:val="001950BC"/>
    <w:rsid w:val="00195CFC"/>
    <w:rsid w:val="00196092"/>
    <w:rsid w:val="00196248"/>
    <w:rsid w:val="001969D3"/>
    <w:rsid w:val="001A183C"/>
    <w:rsid w:val="001A2831"/>
    <w:rsid w:val="001A3210"/>
    <w:rsid w:val="001A375C"/>
    <w:rsid w:val="001A4A01"/>
    <w:rsid w:val="001A6156"/>
    <w:rsid w:val="001A7B69"/>
    <w:rsid w:val="001B0CB8"/>
    <w:rsid w:val="001B2141"/>
    <w:rsid w:val="001B224F"/>
    <w:rsid w:val="001B33B8"/>
    <w:rsid w:val="001B3B61"/>
    <w:rsid w:val="001B5D27"/>
    <w:rsid w:val="001B6657"/>
    <w:rsid w:val="001C2669"/>
    <w:rsid w:val="001C29D4"/>
    <w:rsid w:val="001C3EBB"/>
    <w:rsid w:val="001C55D1"/>
    <w:rsid w:val="001C6552"/>
    <w:rsid w:val="001C7068"/>
    <w:rsid w:val="001D00D2"/>
    <w:rsid w:val="001D3622"/>
    <w:rsid w:val="001D3FC6"/>
    <w:rsid w:val="001D4B7A"/>
    <w:rsid w:val="001D51A7"/>
    <w:rsid w:val="001D54CB"/>
    <w:rsid w:val="001D5E11"/>
    <w:rsid w:val="001D6722"/>
    <w:rsid w:val="001E09D7"/>
    <w:rsid w:val="001E31B9"/>
    <w:rsid w:val="001E4694"/>
    <w:rsid w:val="001E4851"/>
    <w:rsid w:val="001E6E46"/>
    <w:rsid w:val="001F09AF"/>
    <w:rsid w:val="001F32E4"/>
    <w:rsid w:val="001F3C9F"/>
    <w:rsid w:val="001F3EB8"/>
    <w:rsid w:val="001F45E8"/>
    <w:rsid w:val="001F6890"/>
    <w:rsid w:val="001F6B3A"/>
    <w:rsid w:val="001F73C6"/>
    <w:rsid w:val="00201324"/>
    <w:rsid w:val="00201B34"/>
    <w:rsid w:val="00203ED4"/>
    <w:rsid w:val="002067CE"/>
    <w:rsid w:val="00210B76"/>
    <w:rsid w:val="002120C3"/>
    <w:rsid w:val="00213491"/>
    <w:rsid w:val="00213946"/>
    <w:rsid w:val="00213B7A"/>
    <w:rsid w:val="00215BAD"/>
    <w:rsid w:val="0021668B"/>
    <w:rsid w:val="00216909"/>
    <w:rsid w:val="00217044"/>
    <w:rsid w:val="00217096"/>
    <w:rsid w:val="0022058E"/>
    <w:rsid w:val="0022234F"/>
    <w:rsid w:val="002232B2"/>
    <w:rsid w:val="002241DC"/>
    <w:rsid w:val="002256C1"/>
    <w:rsid w:val="0022651A"/>
    <w:rsid w:val="00227D08"/>
    <w:rsid w:val="0023050D"/>
    <w:rsid w:val="00231253"/>
    <w:rsid w:val="002376D7"/>
    <w:rsid w:val="00240619"/>
    <w:rsid w:val="002409E5"/>
    <w:rsid w:val="00241C3E"/>
    <w:rsid w:val="0024264F"/>
    <w:rsid w:val="00242A86"/>
    <w:rsid w:val="00243D6A"/>
    <w:rsid w:val="002450C9"/>
    <w:rsid w:val="00245FDB"/>
    <w:rsid w:val="00250C0B"/>
    <w:rsid w:val="00250EBC"/>
    <w:rsid w:val="00250F87"/>
    <w:rsid w:val="00251D7E"/>
    <w:rsid w:val="00253FF0"/>
    <w:rsid w:val="0025464E"/>
    <w:rsid w:val="00256F6F"/>
    <w:rsid w:val="002575FA"/>
    <w:rsid w:val="00260D2E"/>
    <w:rsid w:val="00261CA7"/>
    <w:rsid w:val="00262F8E"/>
    <w:rsid w:val="00263219"/>
    <w:rsid w:val="00267048"/>
    <w:rsid w:val="00267E49"/>
    <w:rsid w:val="002762DD"/>
    <w:rsid w:val="00280109"/>
    <w:rsid w:val="0028040B"/>
    <w:rsid w:val="0028058D"/>
    <w:rsid w:val="002829F9"/>
    <w:rsid w:val="00283660"/>
    <w:rsid w:val="00283C06"/>
    <w:rsid w:val="0028523C"/>
    <w:rsid w:val="00285A8B"/>
    <w:rsid w:val="002868E9"/>
    <w:rsid w:val="002870B3"/>
    <w:rsid w:val="00290000"/>
    <w:rsid w:val="00290600"/>
    <w:rsid w:val="00292E93"/>
    <w:rsid w:val="00293EBC"/>
    <w:rsid w:val="002A08E2"/>
    <w:rsid w:val="002A0F5A"/>
    <w:rsid w:val="002A2A66"/>
    <w:rsid w:val="002A35F5"/>
    <w:rsid w:val="002A3841"/>
    <w:rsid w:val="002B16B9"/>
    <w:rsid w:val="002B2A19"/>
    <w:rsid w:val="002B5865"/>
    <w:rsid w:val="002C4AF5"/>
    <w:rsid w:val="002C5B41"/>
    <w:rsid w:val="002C7A97"/>
    <w:rsid w:val="002D2408"/>
    <w:rsid w:val="002D40AD"/>
    <w:rsid w:val="002D5AF8"/>
    <w:rsid w:val="002E0844"/>
    <w:rsid w:val="002E1671"/>
    <w:rsid w:val="002E2201"/>
    <w:rsid w:val="002E26A4"/>
    <w:rsid w:val="002E2B98"/>
    <w:rsid w:val="002E372B"/>
    <w:rsid w:val="002E3D2C"/>
    <w:rsid w:val="002E3E25"/>
    <w:rsid w:val="002E7A2D"/>
    <w:rsid w:val="002F248F"/>
    <w:rsid w:val="002F326C"/>
    <w:rsid w:val="002F3ABD"/>
    <w:rsid w:val="002F3CCF"/>
    <w:rsid w:val="002F3E07"/>
    <w:rsid w:val="002F5341"/>
    <w:rsid w:val="002F64CC"/>
    <w:rsid w:val="002F79EF"/>
    <w:rsid w:val="00300198"/>
    <w:rsid w:val="00300317"/>
    <w:rsid w:val="003032C6"/>
    <w:rsid w:val="003048D5"/>
    <w:rsid w:val="00304ACF"/>
    <w:rsid w:val="00304B6F"/>
    <w:rsid w:val="0030713B"/>
    <w:rsid w:val="0031401B"/>
    <w:rsid w:val="00314355"/>
    <w:rsid w:val="00314AC3"/>
    <w:rsid w:val="00315746"/>
    <w:rsid w:val="0031575F"/>
    <w:rsid w:val="00315CCF"/>
    <w:rsid w:val="00320AE1"/>
    <w:rsid w:val="0032282F"/>
    <w:rsid w:val="00323EC5"/>
    <w:rsid w:val="0032413A"/>
    <w:rsid w:val="00324803"/>
    <w:rsid w:val="00324A2B"/>
    <w:rsid w:val="00324DC1"/>
    <w:rsid w:val="00326098"/>
    <w:rsid w:val="00327C18"/>
    <w:rsid w:val="00327EF7"/>
    <w:rsid w:val="00331474"/>
    <w:rsid w:val="003324DB"/>
    <w:rsid w:val="00333BE3"/>
    <w:rsid w:val="003350B0"/>
    <w:rsid w:val="00336955"/>
    <w:rsid w:val="003420CD"/>
    <w:rsid w:val="00342539"/>
    <w:rsid w:val="003427C1"/>
    <w:rsid w:val="003430FD"/>
    <w:rsid w:val="00344DA4"/>
    <w:rsid w:val="00346C64"/>
    <w:rsid w:val="0035183B"/>
    <w:rsid w:val="0035209E"/>
    <w:rsid w:val="003544C7"/>
    <w:rsid w:val="00356425"/>
    <w:rsid w:val="003606AF"/>
    <w:rsid w:val="00364E1B"/>
    <w:rsid w:val="00364E32"/>
    <w:rsid w:val="003653A1"/>
    <w:rsid w:val="0036627C"/>
    <w:rsid w:val="00367AF4"/>
    <w:rsid w:val="00371BEF"/>
    <w:rsid w:val="0037281F"/>
    <w:rsid w:val="00373798"/>
    <w:rsid w:val="00374DF0"/>
    <w:rsid w:val="00376497"/>
    <w:rsid w:val="00377CC8"/>
    <w:rsid w:val="0038046A"/>
    <w:rsid w:val="00382A22"/>
    <w:rsid w:val="00382D7D"/>
    <w:rsid w:val="0038361D"/>
    <w:rsid w:val="00384522"/>
    <w:rsid w:val="00385A8A"/>
    <w:rsid w:val="0038619A"/>
    <w:rsid w:val="00387414"/>
    <w:rsid w:val="00390F0B"/>
    <w:rsid w:val="00393041"/>
    <w:rsid w:val="00394449"/>
    <w:rsid w:val="0039476A"/>
    <w:rsid w:val="00396A3C"/>
    <w:rsid w:val="003A26EF"/>
    <w:rsid w:val="003A2D5C"/>
    <w:rsid w:val="003A4763"/>
    <w:rsid w:val="003A62B4"/>
    <w:rsid w:val="003A6790"/>
    <w:rsid w:val="003A691F"/>
    <w:rsid w:val="003B00E6"/>
    <w:rsid w:val="003B14D1"/>
    <w:rsid w:val="003B3743"/>
    <w:rsid w:val="003B3884"/>
    <w:rsid w:val="003B3D54"/>
    <w:rsid w:val="003B4689"/>
    <w:rsid w:val="003B4730"/>
    <w:rsid w:val="003B653A"/>
    <w:rsid w:val="003C11B9"/>
    <w:rsid w:val="003C1780"/>
    <w:rsid w:val="003C67E3"/>
    <w:rsid w:val="003C7A19"/>
    <w:rsid w:val="003D0C46"/>
    <w:rsid w:val="003D1696"/>
    <w:rsid w:val="003D36AB"/>
    <w:rsid w:val="003D372D"/>
    <w:rsid w:val="003D441E"/>
    <w:rsid w:val="003D4994"/>
    <w:rsid w:val="003D523E"/>
    <w:rsid w:val="003D573A"/>
    <w:rsid w:val="003D6C79"/>
    <w:rsid w:val="003E0AD6"/>
    <w:rsid w:val="003E47BD"/>
    <w:rsid w:val="003E495F"/>
    <w:rsid w:val="003E6BA6"/>
    <w:rsid w:val="003E711E"/>
    <w:rsid w:val="003F317F"/>
    <w:rsid w:val="003F51AA"/>
    <w:rsid w:val="003F54E6"/>
    <w:rsid w:val="003F64C1"/>
    <w:rsid w:val="003F6E11"/>
    <w:rsid w:val="003F6EBE"/>
    <w:rsid w:val="00400CEA"/>
    <w:rsid w:val="00400EB1"/>
    <w:rsid w:val="00400F49"/>
    <w:rsid w:val="00400F68"/>
    <w:rsid w:val="00401BE5"/>
    <w:rsid w:val="0040349A"/>
    <w:rsid w:val="00410F63"/>
    <w:rsid w:val="0041119E"/>
    <w:rsid w:val="00411D4E"/>
    <w:rsid w:val="00412040"/>
    <w:rsid w:val="004129DA"/>
    <w:rsid w:val="00412A88"/>
    <w:rsid w:val="0041305D"/>
    <w:rsid w:val="00416724"/>
    <w:rsid w:val="00417C15"/>
    <w:rsid w:val="00417E7E"/>
    <w:rsid w:val="0042066E"/>
    <w:rsid w:val="00420EAB"/>
    <w:rsid w:val="004219E3"/>
    <w:rsid w:val="00422B9F"/>
    <w:rsid w:val="004255F0"/>
    <w:rsid w:val="004277B5"/>
    <w:rsid w:val="00430B7A"/>
    <w:rsid w:val="00430C10"/>
    <w:rsid w:val="00431563"/>
    <w:rsid w:val="00431FFD"/>
    <w:rsid w:val="004323E1"/>
    <w:rsid w:val="004325FA"/>
    <w:rsid w:val="00432CDC"/>
    <w:rsid w:val="00433F45"/>
    <w:rsid w:val="00435473"/>
    <w:rsid w:val="00436945"/>
    <w:rsid w:val="00441E24"/>
    <w:rsid w:val="00442CCF"/>
    <w:rsid w:val="00442D2F"/>
    <w:rsid w:val="00443878"/>
    <w:rsid w:val="004457F0"/>
    <w:rsid w:val="00450111"/>
    <w:rsid w:val="0045138F"/>
    <w:rsid w:val="004552CF"/>
    <w:rsid w:val="004552F0"/>
    <w:rsid w:val="0045747D"/>
    <w:rsid w:val="004575FD"/>
    <w:rsid w:val="00457C72"/>
    <w:rsid w:val="0046002A"/>
    <w:rsid w:val="004601C8"/>
    <w:rsid w:val="00460AF9"/>
    <w:rsid w:val="004627A9"/>
    <w:rsid w:val="00463E7D"/>
    <w:rsid w:val="00464550"/>
    <w:rsid w:val="00465805"/>
    <w:rsid w:val="00465C7C"/>
    <w:rsid w:val="00466A2D"/>
    <w:rsid w:val="00467882"/>
    <w:rsid w:val="00470814"/>
    <w:rsid w:val="00470D6F"/>
    <w:rsid w:val="00473A6E"/>
    <w:rsid w:val="004747B2"/>
    <w:rsid w:val="004775ED"/>
    <w:rsid w:val="0048029C"/>
    <w:rsid w:val="00480A57"/>
    <w:rsid w:val="00480B65"/>
    <w:rsid w:val="00481407"/>
    <w:rsid w:val="00484810"/>
    <w:rsid w:val="004853F2"/>
    <w:rsid w:val="0048610B"/>
    <w:rsid w:val="0048635B"/>
    <w:rsid w:val="004869AF"/>
    <w:rsid w:val="00490742"/>
    <w:rsid w:val="00492FBE"/>
    <w:rsid w:val="0049307C"/>
    <w:rsid w:val="004938E6"/>
    <w:rsid w:val="0049418D"/>
    <w:rsid w:val="00494950"/>
    <w:rsid w:val="004965A9"/>
    <w:rsid w:val="0049761D"/>
    <w:rsid w:val="004A0B57"/>
    <w:rsid w:val="004A20EB"/>
    <w:rsid w:val="004A2B7B"/>
    <w:rsid w:val="004A3A2A"/>
    <w:rsid w:val="004A412C"/>
    <w:rsid w:val="004A47C2"/>
    <w:rsid w:val="004A75AD"/>
    <w:rsid w:val="004A7B63"/>
    <w:rsid w:val="004B0033"/>
    <w:rsid w:val="004B292B"/>
    <w:rsid w:val="004B6FC4"/>
    <w:rsid w:val="004B7202"/>
    <w:rsid w:val="004C1925"/>
    <w:rsid w:val="004C1E98"/>
    <w:rsid w:val="004C27DC"/>
    <w:rsid w:val="004C2955"/>
    <w:rsid w:val="004C4B09"/>
    <w:rsid w:val="004C5B94"/>
    <w:rsid w:val="004C5C1D"/>
    <w:rsid w:val="004D0622"/>
    <w:rsid w:val="004D09E4"/>
    <w:rsid w:val="004D0C5C"/>
    <w:rsid w:val="004D2777"/>
    <w:rsid w:val="004D28E1"/>
    <w:rsid w:val="004D2E71"/>
    <w:rsid w:val="004D33C3"/>
    <w:rsid w:val="004D3DCD"/>
    <w:rsid w:val="004D66B2"/>
    <w:rsid w:val="004D67BC"/>
    <w:rsid w:val="004D6834"/>
    <w:rsid w:val="004E0404"/>
    <w:rsid w:val="004E1B24"/>
    <w:rsid w:val="004E42C6"/>
    <w:rsid w:val="004E76A6"/>
    <w:rsid w:val="004F1A06"/>
    <w:rsid w:val="004F248E"/>
    <w:rsid w:val="004F3C28"/>
    <w:rsid w:val="004F3EE0"/>
    <w:rsid w:val="004F4CEB"/>
    <w:rsid w:val="004F5622"/>
    <w:rsid w:val="004F625D"/>
    <w:rsid w:val="004F6323"/>
    <w:rsid w:val="004F6A4F"/>
    <w:rsid w:val="005016E8"/>
    <w:rsid w:val="005018FB"/>
    <w:rsid w:val="005029EC"/>
    <w:rsid w:val="005031D7"/>
    <w:rsid w:val="0050562F"/>
    <w:rsid w:val="00511F7B"/>
    <w:rsid w:val="00513E4D"/>
    <w:rsid w:val="0051429F"/>
    <w:rsid w:val="00515757"/>
    <w:rsid w:val="00516D55"/>
    <w:rsid w:val="005177D4"/>
    <w:rsid w:val="00520B4F"/>
    <w:rsid w:val="005212ED"/>
    <w:rsid w:val="00521746"/>
    <w:rsid w:val="00523E8B"/>
    <w:rsid w:val="00524D7E"/>
    <w:rsid w:val="0052701D"/>
    <w:rsid w:val="00527368"/>
    <w:rsid w:val="00530BAF"/>
    <w:rsid w:val="00530EBB"/>
    <w:rsid w:val="00531194"/>
    <w:rsid w:val="005319B4"/>
    <w:rsid w:val="00531A5E"/>
    <w:rsid w:val="00532E28"/>
    <w:rsid w:val="00533682"/>
    <w:rsid w:val="00533885"/>
    <w:rsid w:val="005357E8"/>
    <w:rsid w:val="00535D86"/>
    <w:rsid w:val="00535EA2"/>
    <w:rsid w:val="0053670D"/>
    <w:rsid w:val="00541B8F"/>
    <w:rsid w:val="00542B06"/>
    <w:rsid w:val="005431B3"/>
    <w:rsid w:val="00543660"/>
    <w:rsid w:val="00544D3F"/>
    <w:rsid w:val="00544DC0"/>
    <w:rsid w:val="00545A87"/>
    <w:rsid w:val="00546FFD"/>
    <w:rsid w:val="005472E8"/>
    <w:rsid w:val="00547481"/>
    <w:rsid w:val="005508E6"/>
    <w:rsid w:val="00552173"/>
    <w:rsid w:val="00552999"/>
    <w:rsid w:val="00552A22"/>
    <w:rsid w:val="00552C07"/>
    <w:rsid w:val="00552DB3"/>
    <w:rsid w:val="0055371E"/>
    <w:rsid w:val="005543E6"/>
    <w:rsid w:val="0055455A"/>
    <w:rsid w:val="00556067"/>
    <w:rsid w:val="00557194"/>
    <w:rsid w:val="00557282"/>
    <w:rsid w:val="005617A5"/>
    <w:rsid w:val="005624D9"/>
    <w:rsid w:val="00564CA3"/>
    <w:rsid w:val="00566D24"/>
    <w:rsid w:val="00571284"/>
    <w:rsid w:val="0057392E"/>
    <w:rsid w:val="00576751"/>
    <w:rsid w:val="00576AB9"/>
    <w:rsid w:val="00580BC6"/>
    <w:rsid w:val="00581840"/>
    <w:rsid w:val="0058187D"/>
    <w:rsid w:val="00581A21"/>
    <w:rsid w:val="00581AD5"/>
    <w:rsid w:val="00586CAE"/>
    <w:rsid w:val="005902FB"/>
    <w:rsid w:val="0059040A"/>
    <w:rsid w:val="00592902"/>
    <w:rsid w:val="00592C0F"/>
    <w:rsid w:val="00594085"/>
    <w:rsid w:val="0059534D"/>
    <w:rsid w:val="00597185"/>
    <w:rsid w:val="0059790C"/>
    <w:rsid w:val="005A058D"/>
    <w:rsid w:val="005A15AC"/>
    <w:rsid w:val="005A234B"/>
    <w:rsid w:val="005A2A06"/>
    <w:rsid w:val="005A41B7"/>
    <w:rsid w:val="005A5B02"/>
    <w:rsid w:val="005A7C64"/>
    <w:rsid w:val="005B5654"/>
    <w:rsid w:val="005B57CA"/>
    <w:rsid w:val="005B5819"/>
    <w:rsid w:val="005B5AA0"/>
    <w:rsid w:val="005B5C00"/>
    <w:rsid w:val="005C0E67"/>
    <w:rsid w:val="005C44F3"/>
    <w:rsid w:val="005C4D0E"/>
    <w:rsid w:val="005C57E9"/>
    <w:rsid w:val="005C5C7F"/>
    <w:rsid w:val="005C6147"/>
    <w:rsid w:val="005C6E9C"/>
    <w:rsid w:val="005C7562"/>
    <w:rsid w:val="005D0199"/>
    <w:rsid w:val="005D1680"/>
    <w:rsid w:val="005D2041"/>
    <w:rsid w:val="005D2CDD"/>
    <w:rsid w:val="005D3328"/>
    <w:rsid w:val="005D3FB4"/>
    <w:rsid w:val="005D469C"/>
    <w:rsid w:val="005D4CF4"/>
    <w:rsid w:val="005D56B1"/>
    <w:rsid w:val="005D6536"/>
    <w:rsid w:val="005D6C92"/>
    <w:rsid w:val="005D7268"/>
    <w:rsid w:val="005E1D25"/>
    <w:rsid w:val="005E56FF"/>
    <w:rsid w:val="005E588A"/>
    <w:rsid w:val="005E5AD1"/>
    <w:rsid w:val="005E70E9"/>
    <w:rsid w:val="005E7D64"/>
    <w:rsid w:val="005F03E1"/>
    <w:rsid w:val="005F2315"/>
    <w:rsid w:val="005F2721"/>
    <w:rsid w:val="005F3A59"/>
    <w:rsid w:val="005F669A"/>
    <w:rsid w:val="00600094"/>
    <w:rsid w:val="0060054D"/>
    <w:rsid w:val="00601F24"/>
    <w:rsid w:val="006029E2"/>
    <w:rsid w:val="0060334F"/>
    <w:rsid w:val="0060713F"/>
    <w:rsid w:val="0060777B"/>
    <w:rsid w:val="00610EEB"/>
    <w:rsid w:val="00614F8D"/>
    <w:rsid w:val="0061516D"/>
    <w:rsid w:val="00617158"/>
    <w:rsid w:val="00617499"/>
    <w:rsid w:val="006174C1"/>
    <w:rsid w:val="006176DD"/>
    <w:rsid w:val="00617FFE"/>
    <w:rsid w:val="00620070"/>
    <w:rsid w:val="00622756"/>
    <w:rsid w:val="006239E2"/>
    <w:rsid w:val="00623A2F"/>
    <w:rsid w:val="00624A19"/>
    <w:rsid w:val="006262B5"/>
    <w:rsid w:val="00627111"/>
    <w:rsid w:val="0063056E"/>
    <w:rsid w:val="00631E46"/>
    <w:rsid w:val="0063224F"/>
    <w:rsid w:val="006324A8"/>
    <w:rsid w:val="006327EB"/>
    <w:rsid w:val="00632DB8"/>
    <w:rsid w:val="006361AD"/>
    <w:rsid w:val="00637B25"/>
    <w:rsid w:val="00640AEC"/>
    <w:rsid w:val="00642F55"/>
    <w:rsid w:val="00643691"/>
    <w:rsid w:val="00643D5D"/>
    <w:rsid w:val="00644011"/>
    <w:rsid w:val="006453EE"/>
    <w:rsid w:val="0064729D"/>
    <w:rsid w:val="00651035"/>
    <w:rsid w:val="00651F13"/>
    <w:rsid w:val="0065226D"/>
    <w:rsid w:val="006527BA"/>
    <w:rsid w:val="00652835"/>
    <w:rsid w:val="00655603"/>
    <w:rsid w:val="00655DF4"/>
    <w:rsid w:val="00656C0D"/>
    <w:rsid w:val="0066016D"/>
    <w:rsid w:val="006606ED"/>
    <w:rsid w:val="00660A51"/>
    <w:rsid w:val="00663CC1"/>
    <w:rsid w:val="0066418C"/>
    <w:rsid w:val="00664623"/>
    <w:rsid w:val="00664EC6"/>
    <w:rsid w:val="0066588C"/>
    <w:rsid w:val="00671B71"/>
    <w:rsid w:val="006720D8"/>
    <w:rsid w:val="006720E7"/>
    <w:rsid w:val="006722D9"/>
    <w:rsid w:val="00675CBB"/>
    <w:rsid w:val="00676A0D"/>
    <w:rsid w:val="00684173"/>
    <w:rsid w:val="00684F18"/>
    <w:rsid w:val="006855A0"/>
    <w:rsid w:val="006863D9"/>
    <w:rsid w:val="00687BF9"/>
    <w:rsid w:val="006904B1"/>
    <w:rsid w:val="00691D65"/>
    <w:rsid w:val="00693BFD"/>
    <w:rsid w:val="006941A3"/>
    <w:rsid w:val="006967CF"/>
    <w:rsid w:val="006A3251"/>
    <w:rsid w:val="006A4430"/>
    <w:rsid w:val="006A5F16"/>
    <w:rsid w:val="006A640C"/>
    <w:rsid w:val="006A6700"/>
    <w:rsid w:val="006A6ADC"/>
    <w:rsid w:val="006B00C6"/>
    <w:rsid w:val="006B07E4"/>
    <w:rsid w:val="006B14D6"/>
    <w:rsid w:val="006B3E99"/>
    <w:rsid w:val="006B4334"/>
    <w:rsid w:val="006B5D67"/>
    <w:rsid w:val="006B5EA8"/>
    <w:rsid w:val="006B644D"/>
    <w:rsid w:val="006B7978"/>
    <w:rsid w:val="006C060B"/>
    <w:rsid w:val="006C2081"/>
    <w:rsid w:val="006C309C"/>
    <w:rsid w:val="006C3F1C"/>
    <w:rsid w:val="006C4B50"/>
    <w:rsid w:val="006C55BA"/>
    <w:rsid w:val="006D28FD"/>
    <w:rsid w:val="006D3AC6"/>
    <w:rsid w:val="006D5D21"/>
    <w:rsid w:val="006D649E"/>
    <w:rsid w:val="006D6923"/>
    <w:rsid w:val="006D6F8E"/>
    <w:rsid w:val="006D7C19"/>
    <w:rsid w:val="006E28B6"/>
    <w:rsid w:val="006E3C47"/>
    <w:rsid w:val="006E71A0"/>
    <w:rsid w:val="006E77F7"/>
    <w:rsid w:val="006E7965"/>
    <w:rsid w:val="006E7B31"/>
    <w:rsid w:val="006E7F58"/>
    <w:rsid w:val="006F00D6"/>
    <w:rsid w:val="006F0453"/>
    <w:rsid w:val="006F34EA"/>
    <w:rsid w:val="006F52B5"/>
    <w:rsid w:val="007017CF"/>
    <w:rsid w:val="00702A0D"/>
    <w:rsid w:val="00704869"/>
    <w:rsid w:val="00706961"/>
    <w:rsid w:val="007069DC"/>
    <w:rsid w:val="007075BE"/>
    <w:rsid w:val="007110D1"/>
    <w:rsid w:val="0071320D"/>
    <w:rsid w:val="00714926"/>
    <w:rsid w:val="00714A1D"/>
    <w:rsid w:val="007215D3"/>
    <w:rsid w:val="007217E8"/>
    <w:rsid w:val="00722333"/>
    <w:rsid w:val="007227DD"/>
    <w:rsid w:val="007232C3"/>
    <w:rsid w:val="007235CF"/>
    <w:rsid w:val="0072485D"/>
    <w:rsid w:val="00724A6E"/>
    <w:rsid w:val="0072562C"/>
    <w:rsid w:val="00725712"/>
    <w:rsid w:val="0072769C"/>
    <w:rsid w:val="007300B0"/>
    <w:rsid w:val="00732345"/>
    <w:rsid w:val="007332C4"/>
    <w:rsid w:val="0073504C"/>
    <w:rsid w:val="007359DB"/>
    <w:rsid w:val="00735C87"/>
    <w:rsid w:val="0073686D"/>
    <w:rsid w:val="007371EF"/>
    <w:rsid w:val="00740595"/>
    <w:rsid w:val="007406E3"/>
    <w:rsid w:val="00741A19"/>
    <w:rsid w:val="00741CE5"/>
    <w:rsid w:val="00741DAF"/>
    <w:rsid w:val="00742622"/>
    <w:rsid w:val="00746241"/>
    <w:rsid w:val="007464BA"/>
    <w:rsid w:val="00746BAB"/>
    <w:rsid w:val="007525EB"/>
    <w:rsid w:val="0075368E"/>
    <w:rsid w:val="00753A16"/>
    <w:rsid w:val="00753E42"/>
    <w:rsid w:val="0075441D"/>
    <w:rsid w:val="007546F5"/>
    <w:rsid w:val="00756F0A"/>
    <w:rsid w:val="0076142A"/>
    <w:rsid w:val="007615D6"/>
    <w:rsid w:val="00761C33"/>
    <w:rsid w:val="00761F51"/>
    <w:rsid w:val="007648D5"/>
    <w:rsid w:val="0076604D"/>
    <w:rsid w:val="00766851"/>
    <w:rsid w:val="00770FDC"/>
    <w:rsid w:val="007711C6"/>
    <w:rsid w:val="00771924"/>
    <w:rsid w:val="007732B4"/>
    <w:rsid w:val="00773C32"/>
    <w:rsid w:val="00774153"/>
    <w:rsid w:val="007742D5"/>
    <w:rsid w:val="0077478F"/>
    <w:rsid w:val="0077489D"/>
    <w:rsid w:val="00774A53"/>
    <w:rsid w:val="00775E54"/>
    <w:rsid w:val="007769B5"/>
    <w:rsid w:val="007815AA"/>
    <w:rsid w:val="007835B0"/>
    <w:rsid w:val="0078476B"/>
    <w:rsid w:val="00785955"/>
    <w:rsid w:val="007902CA"/>
    <w:rsid w:val="007907A0"/>
    <w:rsid w:val="007914E2"/>
    <w:rsid w:val="00791B98"/>
    <w:rsid w:val="007926C9"/>
    <w:rsid w:val="0079371B"/>
    <w:rsid w:val="007961F9"/>
    <w:rsid w:val="00797889"/>
    <w:rsid w:val="007A08D3"/>
    <w:rsid w:val="007A2CE2"/>
    <w:rsid w:val="007A4701"/>
    <w:rsid w:val="007A4902"/>
    <w:rsid w:val="007A6B46"/>
    <w:rsid w:val="007A7BCE"/>
    <w:rsid w:val="007B47B3"/>
    <w:rsid w:val="007B4E81"/>
    <w:rsid w:val="007B700D"/>
    <w:rsid w:val="007C0275"/>
    <w:rsid w:val="007C1989"/>
    <w:rsid w:val="007C369C"/>
    <w:rsid w:val="007C4D8F"/>
    <w:rsid w:val="007C4DD7"/>
    <w:rsid w:val="007C4F93"/>
    <w:rsid w:val="007C571C"/>
    <w:rsid w:val="007C6D48"/>
    <w:rsid w:val="007C6E38"/>
    <w:rsid w:val="007C7619"/>
    <w:rsid w:val="007D18BE"/>
    <w:rsid w:val="007D1BB1"/>
    <w:rsid w:val="007D4D01"/>
    <w:rsid w:val="007D4FC0"/>
    <w:rsid w:val="007D5078"/>
    <w:rsid w:val="007D5B23"/>
    <w:rsid w:val="007D6D1C"/>
    <w:rsid w:val="007D72E5"/>
    <w:rsid w:val="007D7988"/>
    <w:rsid w:val="007E0C9C"/>
    <w:rsid w:val="007E161A"/>
    <w:rsid w:val="007E2144"/>
    <w:rsid w:val="007E3CA7"/>
    <w:rsid w:val="007E4822"/>
    <w:rsid w:val="007E507D"/>
    <w:rsid w:val="007F05FE"/>
    <w:rsid w:val="007F0831"/>
    <w:rsid w:val="007F0CB1"/>
    <w:rsid w:val="007F0ED6"/>
    <w:rsid w:val="007F1D63"/>
    <w:rsid w:val="007F2846"/>
    <w:rsid w:val="007F2A6A"/>
    <w:rsid w:val="007F36F9"/>
    <w:rsid w:val="007F39A8"/>
    <w:rsid w:val="007F5AE6"/>
    <w:rsid w:val="007F6FEF"/>
    <w:rsid w:val="007F70EE"/>
    <w:rsid w:val="007F7F17"/>
    <w:rsid w:val="00800AD6"/>
    <w:rsid w:val="0080188E"/>
    <w:rsid w:val="008018D1"/>
    <w:rsid w:val="00802B09"/>
    <w:rsid w:val="00803641"/>
    <w:rsid w:val="00803FFB"/>
    <w:rsid w:val="008058B8"/>
    <w:rsid w:val="008128B2"/>
    <w:rsid w:val="00814963"/>
    <w:rsid w:val="00817138"/>
    <w:rsid w:val="0081761E"/>
    <w:rsid w:val="00817C38"/>
    <w:rsid w:val="00820E82"/>
    <w:rsid w:val="00822FEF"/>
    <w:rsid w:val="00823EEB"/>
    <w:rsid w:val="008256F9"/>
    <w:rsid w:val="00827F22"/>
    <w:rsid w:val="008306E8"/>
    <w:rsid w:val="00831145"/>
    <w:rsid w:val="00832D5A"/>
    <w:rsid w:val="008335DA"/>
    <w:rsid w:val="00834C5B"/>
    <w:rsid w:val="0083691D"/>
    <w:rsid w:val="008369BD"/>
    <w:rsid w:val="00836EF2"/>
    <w:rsid w:val="00837D19"/>
    <w:rsid w:val="00840786"/>
    <w:rsid w:val="008431F9"/>
    <w:rsid w:val="00843832"/>
    <w:rsid w:val="00844BA5"/>
    <w:rsid w:val="008462AD"/>
    <w:rsid w:val="00850C74"/>
    <w:rsid w:val="008565C0"/>
    <w:rsid w:val="008568CC"/>
    <w:rsid w:val="00856CEB"/>
    <w:rsid w:val="00860A0E"/>
    <w:rsid w:val="0086166D"/>
    <w:rsid w:val="00861C5D"/>
    <w:rsid w:val="008620FE"/>
    <w:rsid w:val="0086250B"/>
    <w:rsid w:val="00862D44"/>
    <w:rsid w:val="00863B8B"/>
    <w:rsid w:val="00863C7B"/>
    <w:rsid w:val="00863DD7"/>
    <w:rsid w:val="00863F7E"/>
    <w:rsid w:val="00863FD4"/>
    <w:rsid w:val="0086433D"/>
    <w:rsid w:val="00864457"/>
    <w:rsid w:val="008648EE"/>
    <w:rsid w:val="00867775"/>
    <w:rsid w:val="00871792"/>
    <w:rsid w:val="00872061"/>
    <w:rsid w:val="00872515"/>
    <w:rsid w:val="00873A98"/>
    <w:rsid w:val="00876912"/>
    <w:rsid w:val="0088096F"/>
    <w:rsid w:val="00881279"/>
    <w:rsid w:val="008817E1"/>
    <w:rsid w:val="00882F9E"/>
    <w:rsid w:val="008840A5"/>
    <w:rsid w:val="00885886"/>
    <w:rsid w:val="00885E46"/>
    <w:rsid w:val="008861F9"/>
    <w:rsid w:val="00886211"/>
    <w:rsid w:val="00886343"/>
    <w:rsid w:val="00890AE1"/>
    <w:rsid w:val="00893273"/>
    <w:rsid w:val="00893712"/>
    <w:rsid w:val="008971AD"/>
    <w:rsid w:val="008A0615"/>
    <w:rsid w:val="008A644C"/>
    <w:rsid w:val="008A6B0F"/>
    <w:rsid w:val="008A6D8D"/>
    <w:rsid w:val="008B056C"/>
    <w:rsid w:val="008B252C"/>
    <w:rsid w:val="008B397F"/>
    <w:rsid w:val="008B6933"/>
    <w:rsid w:val="008C23A5"/>
    <w:rsid w:val="008C24C3"/>
    <w:rsid w:val="008C331D"/>
    <w:rsid w:val="008C3933"/>
    <w:rsid w:val="008C5B9F"/>
    <w:rsid w:val="008D24EE"/>
    <w:rsid w:val="008D2536"/>
    <w:rsid w:val="008D26A0"/>
    <w:rsid w:val="008D43AE"/>
    <w:rsid w:val="008D5B91"/>
    <w:rsid w:val="008D6806"/>
    <w:rsid w:val="008D6FD5"/>
    <w:rsid w:val="008E0F1F"/>
    <w:rsid w:val="008E4C9E"/>
    <w:rsid w:val="008E4CBF"/>
    <w:rsid w:val="008E59F7"/>
    <w:rsid w:val="008E6EA6"/>
    <w:rsid w:val="008E78E1"/>
    <w:rsid w:val="008E7918"/>
    <w:rsid w:val="008F0CA9"/>
    <w:rsid w:val="008F2B3B"/>
    <w:rsid w:val="008F2B93"/>
    <w:rsid w:val="008F30FD"/>
    <w:rsid w:val="008F4177"/>
    <w:rsid w:val="009011D8"/>
    <w:rsid w:val="009041FA"/>
    <w:rsid w:val="009067C6"/>
    <w:rsid w:val="00907018"/>
    <w:rsid w:val="009070AE"/>
    <w:rsid w:val="00907EE2"/>
    <w:rsid w:val="00911EFB"/>
    <w:rsid w:val="00912F1C"/>
    <w:rsid w:val="0091506B"/>
    <w:rsid w:val="0091626E"/>
    <w:rsid w:val="009163D7"/>
    <w:rsid w:val="00917B15"/>
    <w:rsid w:val="009218BD"/>
    <w:rsid w:val="00921D0B"/>
    <w:rsid w:val="00923008"/>
    <w:rsid w:val="00925F14"/>
    <w:rsid w:val="00926DF5"/>
    <w:rsid w:val="00931BAB"/>
    <w:rsid w:val="0093389E"/>
    <w:rsid w:val="00934207"/>
    <w:rsid w:val="009349BC"/>
    <w:rsid w:val="00936AF5"/>
    <w:rsid w:val="009404AE"/>
    <w:rsid w:val="00940531"/>
    <w:rsid w:val="0094104B"/>
    <w:rsid w:val="00941605"/>
    <w:rsid w:val="00941608"/>
    <w:rsid w:val="00942046"/>
    <w:rsid w:val="009420E6"/>
    <w:rsid w:val="009431F6"/>
    <w:rsid w:val="00945C37"/>
    <w:rsid w:val="009477E9"/>
    <w:rsid w:val="00950BAE"/>
    <w:rsid w:val="009538C0"/>
    <w:rsid w:val="00953EDD"/>
    <w:rsid w:val="009574B9"/>
    <w:rsid w:val="0096000C"/>
    <w:rsid w:val="0096007D"/>
    <w:rsid w:val="009623B9"/>
    <w:rsid w:val="00963581"/>
    <w:rsid w:val="00963CFD"/>
    <w:rsid w:val="00964E47"/>
    <w:rsid w:val="009652C0"/>
    <w:rsid w:val="009661BA"/>
    <w:rsid w:val="009669FD"/>
    <w:rsid w:val="00971475"/>
    <w:rsid w:val="0097391D"/>
    <w:rsid w:val="0097437F"/>
    <w:rsid w:val="009746C7"/>
    <w:rsid w:val="009749DB"/>
    <w:rsid w:val="00974F31"/>
    <w:rsid w:val="00975161"/>
    <w:rsid w:val="009768AE"/>
    <w:rsid w:val="00976EA3"/>
    <w:rsid w:val="00977D4B"/>
    <w:rsid w:val="00977D85"/>
    <w:rsid w:val="00983CA0"/>
    <w:rsid w:val="00984C02"/>
    <w:rsid w:val="0098584B"/>
    <w:rsid w:val="009915FF"/>
    <w:rsid w:val="009924B0"/>
    <w:rsid w:val="00994255"/>
    <w:rsid w:val="00996B87"/>
    <w:rsid w:val="00997B30"/>
    <w:rsid w:val="009A0758"/>
    <w:rsid w:val="009A1041"/>
    <w:rsid w:val="009A18D7"/>
    <w:rsid w:val="009A21C6"/>
    <w:rsid w:val="009A35CD"/>
    <w:rsid w:val="009A4016"/>
    <w:rsid w:val="009A4E1F"/>
    <w:rsid w:val="009A58CA"/>
    <w:rsid w:val="009A68A4"/>
    <w:rsid w:val="009A746C"/>
    <w:rsid w:val="009B02C8"/>
    <w:rsid w:val="009B0DCD"/>
    <w:rsid w:val="009B1C6F"/>
    <w:rsid w:val="009B1CDF"/>
    <w:rsid w:val="009B256B"/>
    <w:rsid w:val="009B2B77"/>
    <w:rsid w:val="009B33FC"/>
    <w:rsid w:val="009B5385"/>
    <w:rsid w:val="009B689B"/>
    <w:rsid w:val="009B6A01"/>
    <w:rsid w:val="009B6D48"/>
    <w:rsid w:val="009C1353"/>
    <w:rsid w:val="009C1836"/>
    <w:rsid w:val="009C1A3B"/>
    <w:rsid w:val="009C204C"/>
    <w:rsid w:val="009C272B"/>
    <w:rsid w:val="009C3850"/>
    <w:rsid w:val="009C4800"/>
    <w:rsid w:val="009C6EA8"/>
    <w:rsid w:val="009C7309"/>
    <w:rsid w:val="009C74A3"/>
    <w:rsid w:val="009C7C01"/>
    <w:rsid w:val="009D17B7"/>
    <w:rsid w:val="009D41C1"/>
    <w:rsid w:val="009D7BE8"/>
    <w:rsid w:val="009E11FF"/>
    <w:rsid w:val="009E2182"/>
    <w:rsid w:val="009E2CEB"/>
    <w:rsid w:val="009E63D5"/>
    <w:rsid w:val="009F0297"/>
    <w:rsid w:val="009F04BD"/>
    <w:rsid w:val="009F085E"/>
    <w:rsid w:val="009F21C1"/>
    <w:rsid w:val="009F273D"/>
    <w:rsid w:val="009F2E18"/>
    <w:rsid w:val="009F2EB0"/>
    <w:rsid w:val="009F3512"/>
    <w:rsid w:val="009F6CF4"/>
    <w:rsid w:val="00A00466"/>
    <w:rsid w:val="00A00CA5"/>
    <w:rsid w:val="00A01100"/>
    <w:rsid w:val="00A01171"/>
    <w:rsid w:val="00A013A7"/>
    <w:rsid w:val="00A04135"/>
    <w:rsid w:val="00A05135"/>
    <w:rsid w:val="00A0522B"/>
    <w:rsid w:val="00A0569F"/>
    <w:rsid w:val="00A06C11"/>
    <w:rsid w:val="00A1391E"/>
    <w:rsid w:val="00A13CCB"/>
    <w:rsid w:val="00A20AA6"/>
    <w:rsid w:val="00A2172A"/>
    <w:rsid w:val="00A21F5F"/>
    <w:rsid w:val="00A223CF"/>
    <w:rsid w:val="00A23A25"/>
    <w:rsid w:val="00A2452C"/>
    <w:rsid w:val="00A2469B"/>
    <w:rsid w:val="00A26B73"/>
    <w:rsid w:val="00A271A3"/>
    <w:rsid w:val="00A276E2"/>
    <w:rsid w:val="00A27E4C"/>
    <w:rsid w:val="00A3073F"/>
    <w:rsid w:val="00A336C7"/>
    <w:rsid w:val="00A33B2D"/>
    <w:rsid w:val="00A33D07"/>
    <w:rsid w:val="00A34514"/>
    <w:rsid w:val="00A347BC"/>
    <w:rsid w:val="00A36845"/>
    <w:rsid w:val="00A36C1F"/>
    <w:rsid w:val="00A37B02"/>
    <w:rsid w:val="00A43E81"/>
    <w:rsid w:val="00A45BE0"/>
    <w:rsid w:val="00A50C4D"/>
    <w:rsid w:val="00A51807"/>
    <w:rsid w:val="00A5342A"/>
    <w:rsid w:val="00A54861"/>
    <w:rsid w:val="00A5620A"/>
    <w:rsid w:val="00A56C5D"/>
    <w:rsid w:val="00A603F3"/>
    <w:rsid w:val="00A615B1"/>
    <w:rsid w:val="00A62180"/>
    <w:rsid w:val="00A63E41"/>
    <w:rsid w:val="00A6711E"/>
    <w:rsid w:val="00A6746A"/>
    <w:rsid w:val="00A706A2"/>
    <w:rsid w:val="00A71822"/>
    <w:rsid w:val="00A7258D"/>
    <w:rsid w:val="00A725BB"/>
    <w:rsid w:val="00A7278E"/>
    <w:rsid w:val="00A75E52"/>
    <w:rsid w:val="00A76C0E"/>
    <w:rsid w:val="00A77ADD"/>
    <w:rsid w:val="00A80FE4"/>
    <w:rsid w:val="00A81AA6"/>
    <w:rsid w:val="00A81F09"/>
    <w:rsid w:val="00A81FB8"/>
    <w:rsid w:val="00A82B3F"/>
    <w:rsid w:val="00A85254"/>
    <w:rsid w:val="00A85C83"/>
    <w:rsid w:val="00A8612C"/>
    <w:rsid w:val="00A90CB6"/>
    <w:rsid w:val="00A93611"/>
    <w:rsid w:val="00A94C1E"/>
    <w:rsid w:val="00A94D09"/>
    <w:rsid w:val="00A9516A"/>
    <w:rsid w:val="00A96131"/>
    <w:rsid w:val="00A963AA"/>
    <w:rsid w:val="00A97507"/>
    <w:rsid w:val="00AA2D24"/>
    <w:rsid w:val="00AA531D"/>
    <w:rsid w:val="00AA616D"/>
    <w:rsid w:val="00AA6B95"/>
    <w:rsid w:val="00AA6CBD"/>
    <w:rsid w:val="00AA7501"/>
    <w:rsid w:val="00AA75BB"/>
    <w:rsid w:val="00AB1715"/>
    <w:rsid w:val="00AB71B7"/>
    <w:rsid w:val="00AB7295"/>
    <w:rsid w:val="00AC1307"/>
    <w:rsid w:val="00AC2489"/>
    <w:rsid w:val="00AC2890"/>
    <w:rsid w:val="00AC299F"/>
    <w:rsid w:val="00AC41D7"/>
    <w:rsid w:val="00AC57EF"/>
    <w:rsid w:val="00AC610B"/>
    <w:rsid w:val="00AD469B"/>
    <w:rsid w:val="00AD5B48"/>
    <w:rsid w:val="00AD6B68"/>
    <w:rsid w:val="00AD7192"/>
    <w:rsid w:val="00AE1860"/>
    <w:rsid w:val="00AE1D70"/>
    <w:rsid w:val="00AE1E03"/>
    <w:rsid w:val="00AE27D8"/>
    <w:rsid w:val="00AE4288"/>
    <w:rsid w:val="00AE6318"/>
    <w:rsid w:val="00AF160D"/>
    <w:rsid w:val="00AF16E8"/>
    <w:rsid w:val="00AF1FBA"/>
    <w:rsid w:val="00AF293C"/>
    <w:rsid w:val="00AF48CD"/>
    <w:rsid w:val="00AF4AFA"/>
    <w:rsid w:val="00AF5BD1"/>
    <w:rsid w:val="00AF64AF"/>
    <w:rsid w:val="00AF6A11"/>
    <w:rsid w:val="00AF6E91"/>
    <w:rsid w:val="00AF7EB7"/>
    <w:rsid w:val="00B00A18"/>
    <w:rsid w:val="00B01334"/>
    <w:rsid w:val="00B01524"/>
    <w:rsid w:val="00B049AA"/>
    <w:rsid w:val="00B04F1E"/>
    <w:rsid w:val="00B10173"/>
    <w:rsid w:val="00B205CD"/>
    <w:rsid w:val="00B21E27"/>
    <w:rsid w:val="00B21EA2"/>
    <w:rsid w:val="00B22E0F"/>
    <w:rsid w:val="00B23C3C"/>
    <w:rsid w:val="00B2401B"/>
    <w:rsid w:val="00B24DB6"/>
    <w:rsid w:val="00B2567D"/>
    <w:rsid w:val="00B318B1"/>
    <w:rsid w:val="00B32064"/>
    <w:rsid w:val="00B3466F"/>
    <w:rsid w:val="00B35370"/>
    <w:rsid w:val="00B359A6"/>
    <w:rsid w:val="00B37681"/>
    <w:rsid w:val="00B409F3"/>
    <w:rsid w:val="00B40D38"/>
    <w:rsid w:val="00B42448"/>
    <w:rsid w:val="00B42D47"/>
    <w:rsid w:val="00B4700F"/>
    <w:rsid w:val="00B508B8"/>
    <w:rsid w:val="00B51F23"/>
    <w:rsid w:val="00B5615C"/>
    <w:rsid w:val="00B56890"/>
    <w:rsid w:val="00B60539"/>
    <w:rsid w:val="00B606DE"/>
    <w:rsid w:val="00B61701"/>
    <w:rsid w:val="00B62F51"/>
    <w:rsid w:val="00B64468"/>
    <w:rsid w:val="00B6557B"/>
    <w:rsid w:val="00B72659"/>
    <w:rsid w:val="00B7701D"/>
    <w:rsid w:val="00B7703D"/>
    <w:rsid w:val="00B771F8"/>
    <w:rsid w:val="00B80861"/>
    <w:rsid w:val="00B80F4B"/>
    <w:rsid w:val="00B85120"/>
    <w:rsid w:val="00B867ED"/>
    <w:rsid w:val="00B87D90"/>
    <w:rsid w:val="00B9053A"/>
    <w:rsid w:val="00B923AC"/>
    <w:rsid w:val="00B925B7"/>
    <w:rsid w:val="00B94A1F"/>
    <w:rsid w:val="00B94A44"/>
    <w:rsid w:val="00B94DD3"/>
    <w:rsid w:val="00B94FAD"/>
    <w:rsid w:val="00B95DF4"/>
    <w:rsid w:val="00B96CC4"/>
    <w:rsid w:val="00B977DA"/>
    <w:rsid w:val="00BA122D"/>
    <w:rsid w:val="00BA211D"/>
    <w:rsid w:val="00BA28AE"/>
    <w:rsid w:val="00BA3459"/>
    <w:rsid w:val="00BA5D6C"/>
    <w:rsid w:val="00BA5FA1"/>
    <w:rsid w:val="00BA66EB"/>
    <w:rsid w:val="00BA6C75"/>
    <w:rsid w:val="00BA7B69"/>
    <w:rsid w:val="00BA7E52"/>
    <w:rsid w:val="00BB2CBD"/>
    <w:rsid w:val="00BB2ED2"/>
    <w:rsid w:val="00BB3A17"/>
    <w:rsid w:val="00BB5068"/>
    <w:rsid w:val="00BB5485"/>
    <w:rsid w:val="00BB5E2A"/>
    <w:rsid w:val="00BB62FA"/>
    <w:rsid w:val="00BC25E6"/>
    <w:rsid w:val="00BC3827"/>
    <w:rsid w:val="00BC45AE"/>
    <w:rsid w:val="00BC4F4B"/>
    <w:rsid w:val="00BD0685"/>
    <w:rsid w:val="00BD0AB1"/>
    <w:rsid w:val="00BD2BDA"/>
    <w:rsid w:val="00BD614D"/>
    <w:rsid w:val="00BE1C1C"/>
    <w:rsid w:val="00BE2E53"/>
    <w:rsid w:val="00BE2F88"/>
    <w:rsid w:val="00BF0D4E"/>
    <w:rsid w:val="00BF221F"/>
    <w:rsid w:val="00BF3FF2"/>
    <w:rsid w:val="00BF68E1"/>
    <w:rsid w:val="00BF7753"/>
    <w:rsid w:val="00C00223"/>
    <w:rsid w:val="00C0053C"/>
    <w:rsid w:val="00C01CD6"/>
    <w:rsid w:val="00C056AA"/>
    <w:rsid w:val="00C057C9"/>
    <w:rsid w:val="00C05834"/>
    <w:rsid w:val="00C10293"/>
    <w:rsid w:val="00C121A4"/>
    <w:rsid w:val="00C14894"/>
    <w:rsid w:val="00C1597F"/>
    <w:rsid w:val="00C160F0"/>
    <w:rsid w:val="00C17C94"/>
    <w:rsid w:val="00C201E7"/>
    <w:rsid w:val="00C212F0"/>
    <w:rsid w:val="00C2144E"/>
    <w:rsid w:val="00C21EF3"/>
    <w:rsid w:val="00C2250B"/>
    <w:rsid w:val="00C241AC"/>
    <w:rsid w:val="00C26FA9"/>
    <w:rsid w:val="00C277AC"/>
    <w:rsid w:val="00C3281E"/>
    <w:rsid w:val="00C33B52"/>
    <w:rsid w:val="00C350CE"/>
    <w:rsid w:val="00C35987"/>
    <w:rsid w:val="00C365C0"/>
    <w:rsid w:val="00C3712C"/>
    <w:rsid w:val="00C4088A"/>
    <w:rsid w:val="00C40F7B"/>
    <w:rsid w:val="00C41EA2"/>
    <w:rsid w:val="00C436B4"/>
    <w:rsid w:val="00C44884"/>
    <w:rsid w:val="00C45431"/>
    <w:rsid w:val="00C459CE"/>
    <w:rsid w:val="00C45A4A"/>
    <w:rsid w:val="00C47405"/>
    <w:rsid w:val="00C47EC1"/>
    <w:rsid w:val="00C502AE"/>
    <w:rsid w:val="00C52E7A"/>
    <w:rsid w:val="00C534EE"/>
    <w:rsid w:val="00C55429"/>
    <w:rsid w:val="00C5568E"/>
    <w:rsid w:val="00C55EC8"/>
    <w:rsid w:val="00C5626A"/>
    <w:rsid w:val="00C603FE"/>
    <w:rsid w:val="00C60A88"/>
    <w:rsid w:val="00C61068"/>
    <w:rsid w:val="00C61A59"/>
    <w:rsid w:val="00C6322F"/>
    <w:rsid w:val="00C65D3E"/>
    <w:rsid w:val="00C67D1D"/>
    <w:rsid w:val="00C70345"/>
    <w:rsid w:val="00C70412"/>
    <w:rsid w:val="00C708BF"/>
    <w:rsid w:val="00C73697"/>
    <w:rsid w:val="00C74806"/>
    <w:rsid w:val="00C74DA7"/>
    <w:rsid w:val="00C75A4E"/>
    <w:rsid w:val="00C7735F"/>
    <w:rsid w:val="00C80AC7"/>
    <w:rsid w:val="00C82D6E"/>
    <w:rsid w:val="00C83B6B"/>
    <w:rsid w:val="00C85BC9"/>
    <w:rsid w:val="00C874FD"/>
    <w:rsid w:val="00C90F09"/>
    <w:rsid w:val="00C9163A"/>
    <w:rsid w:val="00C91B30"/>
    <w:rsid w:val="00C922F2"/>
    <w:rsid w:val="00C938D2"/>
    <w:rsid w:val="00C93D91"/>
    <w:rsid w:val="00C94718"/>
    <w:rsid w:val="00C9543D"/>
    <w:rsid w:val="00C95E0A"/>
    <w:rsid w:val="00C96B14"/>
    <w:rsid w:val="00C97304"/>
    <w:rsid w:val="00C97F76"/>
    <w:rsid w:val="00CA1E19"/>
    <w:rsid w:val="00CA2A43"/>
    <w:rsid w:val="00CA3D0A"/>
    <w:rsid w:val="00CA68D0"/>
    <w:rsid w:val="00CA7DF8"/>
    <w:rsid w:val="00CB047C"/>
    <w:rsid w:val="00CB0C09"/>
    <w:rsid w:val="00CB1739"/>
    <w:rsid w:val="00CB203A"/>
    <w:rsid w:val="00CB3056"/>
    <w:rsid w:val="00CB466D"/>
    <w:rsid w:val="00CB4D2C"/>
    <w:rsid w:val="00CB6AE1"/>
    <w:rsid w:val="00CB7B2D"/>
    <w:rsid w:val="00CC0C70"/>
    <w:rsid w:val="00CC0CE0"/>
    <w:rsid w:val="00CC28BC"/>
    <w:rsid w:val="00CC2983"/>
    <w:rsid w:val="00CC37F6"/>
    <w:rsid w:val="00CC48BB"/>
    <w:rsid w:val="00CC4D3D"/>
    <w:rsid w:val="00CC55E5"/>
    <w:rsid w:val="00CC771B"/>
    <w:rsid w:val="00CD11C3"/>
    <w:rsid w:val="00CD1434"/>
    <w:rsid w:val="00CD1B2A"/>
    <w:rsid w:val="00CD2D0A"/>
    <w:rsid w:val="00CD38C4"/>
    <w:rsid w:val="00CD4567"/>
    <w:rsid w:val="00CD595A"/>
    <w:rsid w:val="00CD6A97"/>
    <w:rsid w:val="00CD754C"/>
    <w:rsid w:val="00CE4346"/>
    <w:rsid w:val="00CE4649"/>
    <w:rsid w:val="00CE4ED5"/>
    <w:rsid w:val="00CE6989"/>
    <w:rsid w:val="00CE7537"/>
    <w:rsid w:val="00CF0AC7"/>
    <w:rsid w:val="00CF4288"/>
    <w:rsid w:val="00CF48D8"/>
    <w:rsid w:val="00D011DA"/>
    <w:rsid w:val="00D03610"/>
    <w:rsid w:val="00D04911"/>
    <w:rsid w:val="00D049EF"/>
    <w:rsid w:val="00D04CF9"/>
    <w:rsid w:val="00D07011"/>
    <w:rsid w:val="00D07723"/>
    <w:rsid w:val="00D13232"/>
    <w:rsid w:val="00D1510F"/>
    <w:rsid w:val="00D15629"/>
    <w:rsid w:val="00D17034"/>
    <w:rsid w:val="00D200A6"/>
    <w:rsid w:val="00D20893"/>
    <w:rsid w:val="00D2298D"/>
    <w:rsid w:val="00D2494C"/>
    <w:rsid w:val="00D2522C"/>
    <w:rsid w:val="00D2538B"/>
    <w:rsid w:val="00D25730"/>
    <w:rsid w:val="00D26098"/>
    <w:rsid w:val="00D26509"/>
    <w:rsid w:val="00D26C36"/>
    <w:rsid w:val="00D27A68"/>
    <w:rsid w:val="00D30010"/>
    <w:rsid w:val="00D30DF0"/>
    <w:rsid w:val="00D3732F"/>
    <w:rsid w:val="00D37B22"/>
    <w:rsid w:val="00D40347"/>
    <w:rsid w:val="00D40473"/>
    <w:rsid w:val="00D4053D"/>
    <w:rsid w:val="00D40E7E"/>
    <w:rsid w:val="00D40FCE"/>
    <w:rsid w:val="00D41D2B"/>
    <w:rsid w:val="00D42157"/>
    <w:rsid w:val="00D4300A"/>
    <w:rsid w:val="00D457CF"/>
    <w:rsid w:val="00D45B1F"/>
    <w:rsid w:val="00D47B16"/>
    <w:rsid w:val="00D47B8B"/>
    <w:rsid w:val="00D516E2"/>
    <w:rsid w:val="00D52A26"/>
    <w:rsid w:val="00D5380A"/>
    <w:rsid w:val="00D54BD2"/>
    <w:rsid w:val="00D55584"/>
    <w:rsid w:val="00D5597C"/>
    <w:rsid w:val="00D612E0"/>
    <w:rsid w:val="00D61378"/>
    <w:rsid w:val="00D637E2"/>
    <w:rsid w:val="00D64C22"/>
    <w:rsid w:val="00D679DE"/>
    <w:rsid w:val="00D70A14"/>
    <w:rsid w:val="00D70E10"/>
    <w:rsid w:val="00D72060"/>
    <w:rsid w:val="00D7389E"/>
    <w:rsid w:val="00D7646D"/>
    <w:rsid w:val="00D807EF"/>
    <w:rsid w:val="00D81F79"/>
    <w:rsid w:val="00D828E8"/>
    <w:rsid w:val="00D84952"/>
    <w:rsid w:val="00D84FCE"/>
    <w:rsid w:val="00D862CB"/>
    <w:rsid w:val="00D86A6E"/>
    <w:rsid w:val="00D87317"/>
    <w:rsid w:val="00D902E9"/>
    <w:rsid w:val="00D90B9A"/>
    <w:rsid w:val="00D912E2"/>
    <w:rsid w:val="00D91980"/>
    <w:rsid w:val="00D92993"/>
    <w:rsid w:val="00D94734"/>
    <w:rsid w:val="00D95A16"/>
    <w:rsid w:val="00D97636"/>
    <w:rsid w:val="00D9769E"/>
    <w:rsid w:val="00DA0408"/>
    <w:rsid w:val="00DA2309"/>
    <w:rsid w:val="00DA2997"/>
    <w:rsid w:val="00DA2E51"/>
    <w:rsid w:val="00DA31A5"/>
    <w:rsid w:val="00DA31B0"/>
    <w:rsid w:val="00DA3706"/>
    <w:rsid w:val="00DA446D"/>
    <w:rsid w:val="00DA567D"/>
    <w:rsid w:val="00DA5747"/>
    <w:rsid w:val="00DA58F3"/>
    <w:rsid w:val="00DA7F2A"/>
    <w:rsid w:val="00DB0284"/>
    <w:rsid w:val="00DB0B99"/>
    <w:rsid w:val="00DB1759"/>
    <w:rsid w:val="00DB1ED3"/>
    <w:rsid w:val="00DC09F3"/>
    <w:rsid w:val="00DC10AC"/>
    <w:rsid w:val="00DC1279"/>
    <w:rsid w:val="00DC6AD9"/>
    <w:rsid w:val="00DD2F9F"/>
    <w:rsid w:val="00DD6C41"/>
    <w:rsid w:val="00DD7F65"/>
    <w:rsid w:val="00DE52F6"/>
    <w:rsid w:val="00DF073D"/>
    <w:rsid w:val="00DF11CB"/>
    <w:rsid w:val="00DF12A2"/>
    <w:rsid w:val="00DF28AC"/>
    <w:rsid w:val="00DF3FB8"/>
    <w:rsid w:val="00DF47B6"/>
    <w:rsid w:val="00DF62AB"/>
    <w:rsid w:val="00DF67FA"/>
    <w:rsid w:val="00E00249"/>
    <w:rsid w:val="00E004AE"/>
    <w:rsid w:val="00E0313C"/>
    <w:rsid w:val="00E074D0"/>
    <w:rsid w:val="00E07C3A"/>
    <w:rsid w:val="00E146B3"/>
    <w:rsid w:val="00E14775"/>
    <w:rsid w:val="00E14E3A"/>
    <w:rsid w:val="00E15CF5"/>
    <w:rsid w:val="00E16DB7"/>
    <w:rsid w:val="00E1722F"/>
    <w:rsid w:val="00E17A24"/>
    <w:rsid w:val="00E20326"/>
    <w:rsid w:val="00E20E15"/>
    <w:rsid w:val="00E21815"/>
    <w:rsid w:val="00E22503"/>
    <w:rsid w:val="00E22C26"/>
    <w:rsid w:val="00E249CC"/>
    <w:rsid w:val="00E31E37"/>
    <w:rsid w:val="00E336F1"/>
    <w:rsid w:val="00E34FAA"/>
    <w:rsid w:val="00E353A0"/>
    <w:rsid w:val="00E35898"/>
    <w:rsid w:val="00E361FE"/>
    <w:rsid w:val="00E36641"/>
    <w:rsid w:val="00E37504"/>
    <w:rsid w:val="00E406AF"/>
    <w:rsid w:val="00E41A9F"/>
    <w:rsid w:val="00E41BE3"/>
    <w:rsid w:val="00E42D72"/>
    <w:rsid w:val="00E4372B"/>
    <w:rsid w:val="00E46039"/>
    <w:rsid w:val="00E46FB7"/>
    <w:rsid w:val="00E51C1B"/>
    <w:rsid w:val="00E555FC"/>
    <w:rsid w:val="00E5626A"/>
    <w:rsid w:val="00E579AA"/>
    <w:rsid w:val="00E60510"/>
    <w:rsid w:val="00E60EDA"/>
    <w:rsid w:val="00E61B62"/>
    <w:rsid w:val="00E62330"/>
    <w:rsid w:val="00E62F72"/>
    <w:rsid w:val="00E6697C"/>
    <w:rsid w:val="00E71775"/>
    <w:rsid w:val="00E74985"/>
    <w:rsid w:val="00E75054"/>
    <w:rsid w:val="00E76B1B"/>
    <w:rsid w:val="00E76D19"/>
    <w:rsid w:val="00E7767A"/>
    <w:rsid w:val="00E77C70"/>
    <w:rsid w:val="00E82915"/>
    <w:rsid w:val="00E82B00"/>
    <w:rsid w:val="00E82D59"/>
    <w:rsid w:val="00E82FE2"/>
    <w:rsid w:val="00E83732"/>
    <w:rsid w:val="00E84047"/>
    <w:rsid w:val="00E8588E"/>
    <w:rsid w:val="00E85D1B"/>
    <w:rsid w:val="00E86AFD"/>
    <w:rsid w:val="00E86B6F"/>
    <w:rsid w:val="00E8707E"/>
    <w:rsid w:val="00E900D0"/>
    <w:rsid w:val="00E90C1E"/>
    <w:rsid w:val="00E910B2"/>
    <w:rsid w:val="00E919DE"/>
    <w:rsid w:val="00E94275"/>
    <w:rsid w:val="00E95734"/>
    <w:rsid w:val="00E96874"/>
    <w:rsid w:val="00E9730D"/>
    <w:rsid w:val="00EA13A8"/>
    <w:rsid w:val="00EA206E"/>
    <w:rsid w:val="00EA4C13"/>
    <w:rsid w:val="00EA5ED5"/>
    <w:rsid w:val="00EA6ABE"/>
    <w:rsid w:val="00EB03EE"/>
    <w:rsid w:val="00EB0AAF"/>
    <w:rsid w:val="00EB1954"/>
    <w:rsid w:val="00EB28E4"/>
    <w:rsid w:val="00EB4BA1"/>
    <w:rsid w:val="00EB7483"/>
    <w:rsid w:val="00EC294A"/>
    <w:rsid w:val="00EC66AB"/>
    <w:rsid w:val="00EC694A"/>
    <w:rsid w:val="00EC6C7F"/>
    <w:rsid w:val="00ED089F"/>
    <w:rsid w:val="00ED2456"/>
    <w:rsid w:val="00ED57E3"/>
    <w:rsid w:val="00ED5F7C"/>
    <w:rsid w:val="00ED77A4"/>
    <w:rsid w:val="00ED7F61"/>
    <w:rsid w:val="00EE01DD"/>
    <w:rsid w:val="00EE189C"/>
    <w:rsid w:val="00EE1E48"/>
    <w:rsid w:val="00EE2825"/>
    <w:rsid w:val="00EE290B"/>
    <w:rsid w:val="00EE5304"/>
    <w:rsid w:val="00EE6493"/>
    <w:rsid w:val="00EE728E"/>
    <w:rsid w:val="00EE74CC"/>
    <w:rsid w:val="00EE7AB0"/>
    <w:rsid w:val="00EE7D70"/>
    <w:rsid w:val="00EE7ED4"/>
    <w:rsid w:val="00EF014A"/>
    <w:rsid w:val="00EF2568"/>
    <w:rsid w:val="00EF362E"/>
    <w:rsid w:val="00EF53AB"/>
    <w:rsid w:val="00EF6FAA"/>
    <w:rsid w:val="00EF7A26"/>
    <w:rsid w:val="00EF7D42"/>
    <w:rsid w:val="00F00CFF"/>
    <w:rsid w:val="00F01CAD"/>
    <w:rsid w:val="00F04372"/>
    <w:rsid w:val="00F051C6"/>
    <w:rsid w:val="00F06091"/>
    <w:rsid w:val="00F10589"/>
    <w:rsid w:val="00F10680"/>
    <w:rsid w:val="00F106CC"/>
    <w:rsid w:val="00F1254A"/>
    <w:rsid w:val="00F13315"/>
    <w:rsid w:val="00F14340"/>
    <w:rsid w:val="00F1589F"/>
    <w:rsid w:val="00F16833"/>
    <w:rsid w:val="00F17959"/>
    <w:rsid w:val="00F21975"/>
    <w:rsid w:val="00F23A25"/>
    <w:rsid w:val="00F23E40"/>
    <w:rsid w:val="00F248AD"/>
    <w:rsid w:val="00F24B02"/>
    <w:rsid w:val="00F254B5"/>
    <w:rsid w:val="00F259A0"/>
    <w:rsid w:val="00F26AE8"/>
    <w:rsid w:val="00F26DD7"/>
    <w:rsid w:val="00F35EA9"/>
    <w:rsid w:val="00F36432"/>
    <w:rsid w:val="00F37008"/>
    <w:rsid w:val="00F40A79"/>
    <w:rsid w:val="00F420AA"/>
    <w:rsid w:val="00F42B72"/>
    <w:rsid w:val="00F44154"/>
    <w:rsid w:val="00F44223"/>
    <w:rsid w:val="00F44676"/>
    <w:rsid w:val="00F44963"/>
    <w:rsid w:val="00F45537"/>
    <w:rsid w:val="00F4586D"/>
    <w:rsid w:val="00F47926"/>
    <w:rsid w:val="00F47BD6"/>
    <w:rsid w:val="00F47EAA"/>
    <w:rsid w:val="00F509CE"/>
    <w:rsid w:val="00F50A26"/>
    <w:rsid w:val="00F53F7C"/>
    <w:rsid w:val="00F54C8A"/>
    <w:rsid w:val="00F55109"/>
    <w:rsid w:val="00F56088"/>
    <w:rsid w:val="00F6001B"/>
    <w:rsid w:val="00F6228B"/>
    <w:rsid w:val="00F62831"/>
    <w:rsid w:val="00F63E53"/>
    <w:rsid w:val="00F64579"/>
    <w:rsid w:val="00F65126"/>
    <w:rsid w:val="00F65E3F"/>
    <w:rsid w:val="00F66A1D"/>
    <w:rsid w:val="00F719D9"/>
    <w:rsid w:val="00F748D5"/>
    <w:rsid w:val="00F804F0"/>
    <w:rsid w:val="00F81334"/>
    <w:rsid w:val="00F8167B"/>
    <w:rsid w:val="00F817C3"/>
    <w:rsid w:val="00F82E05"/>
    <w:rsid w:val="00F83C17"/>
    <w:rsid w:val="00F84B3E"/>
    <w:rsid w:val="00F85F38"/>
    <w:rsid w:val="00F86B73"/>
    <w:rsid w:val="00F911A0"/>
    <w:rsid w:val="00F91B42"/>
    <w:rsid w:val="00F91D3E"/>
    <w:rsid w:val="00F9233A"/>
    <w:rsid w:val="00F92776"/>
    <w:rsid w:val="00F937C7"/>
    <w:rsid w:val="00F95207"/>
    <w:rsid w:val="00F96238"/>
    <w:rsid w:val="00F96B8B"/>
    <w:rsid w:val="00F97A52"/>
    <w:rsid w:val="00FA19B5"/>
    <w:rsid w:val="00FA402E"/>
    <w:rsid w:val="00FA426A"/>
    <w:rsid w:val="00FA453C"/>
    <w:rsid w:val="00FA71FC"/>
    <w:rsid w:val="00FB0716"/>
    <w:rsid w:val="00FB10CA"/>
    <w:rsid w:val="00FB163C"/>
    <w:rsid w:val="00FB1818"/>
    <w:rsid w:val="00FB22CA"/>
    <w:rsid w:val="00FB2E43"/>
    <w:rsid w:val="00FB5AB3"/>
    <w:rsid w:val="00FB6379"/>
    <w:rsid w:val="00FB673E"/>
    <w:rsid w:val="00FC1463"/>
    <w:rsid w:val="00FC3267"/>
    <w:rsid w:val="00FC64C9"/>
    <w:rsid w:val="00FC6764"/>
    <w:rsid w:val="00FC780D"/>
    <w:rsid w:val="00FC7B4A"/>
    <w:rsid w:val="00FC7F9A"/>
    <w:rsid w:val="00FD070B"/>
    <w:rsid w:val="00FD0C5B"/>
    <w:rsid w:val="00FD0D48"/>
    <w:rsid w:val="00FD0E16"/>
    <w:rsid w:val="00FD1975"/>
    <w:rsid w:val="00FD198F"/>
    <w:rsid w:val="00FD1EC6"/>
    <w:rsid w:val="00FD22AE"/>
    <w:rsid w:val="00FE0350"/>
    <w:rsid w:val="00FE06ED"/>
    <w:rsid w:val="00FE0F0F"/>
    <w:rsid w:val="00FE280F"/>
    <w:rsid w:val="00FE2E5F"/>
    <w:rsid w:val="00FE4377"/>
    <w:rsid w:val="00FE637A"/>
    <w:rsid w:val="00FE682B"/>
    <w:rsid w:val="00FE73A8"/>
    <w:rsid w:val="00FE7CFF"/>
    <w:rsid w:val="00FF0BA4"/>
    <w:rsid w:val="00FF3AC3"/>
    <w:rsid w:val="00FF5745"/>
    <w:rsid w:val="00FF6507"/>
    <w:rsid w:val="00FF699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4696</Words>
  <Characters>26769</Characters>
  <Application>Microsoft Office Word</Application>
  <DocSecurity>0</DocSecurity>
  <Lines>223</Lines>
  <Paragraphs>62</Paragraphs>
  <ScaleCrop>false</ScaleCrop>
  <Company/>
  <LinksUpToDate>false</LinksUpToDate>
  <CharactersWithSpaces>31403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Петкова Христина Йордановна</dc:creator>
  <cp:keywords/>
  <dc:description/>
  <cp:lastModifiedBy>Петкова Христина Йордановна</cp:lastModifiedBy>
  <cp:revision>2</cp:revision>
  <dcterms:created xsi:type="dcterms:W3CDTF">2013-11-05T10:41:00Z</dcterms:created>
  <dcterms:modified xsi:type="dcterms:W3CDTF">2013-11-05T10:43:00Z</dcterms:modified>
</cp:coreProperties>
</file>