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  <w:r w:rsidR="00551040">
              <w:rPr>
                <w:sz w:val="16"/>
                <w:szCs w:val="16"/>
              </w:rPr>
              <w:t xml:space="preserve">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малый зал администрации МР «Печора», Ленинградская, 15</w:t>
            </w:r>
            <w:r w:rsidR="00551040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A25B7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>ул. Социалистической</w:t>
            </w:r>
            <w:r w:rsidR="00A25B70" w:rsidRPr="00A25B70">
              <w:rPr>
                <w:sz w:val="16"/>
                <w:szCs w:val="16"/>
              </w:rPr>
              <w:t>, место массового отдыха населения на берегу реки Печора</w:t>
            </w:r>
            <w:r w:rsidR="00F150DF" w:rsidRPr="00F150DF">
              <w:rPr>
                <w:sz w:val="16"/>
                <w:szCs w:val="16"/>
              </w:rPr>
              <w:t xml:space="preserve">,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736AC4">
              <w:rPr>
                <w:rFonts w:eastAsia="Calibri"/>
                <w:sz w:val="16"/>
                <w:szCs w:val="16"/>
                <w:lang w:eastAsia="en-US"/>
              </w:rPr>
              <w:t>мороженым</w:t>
            </w:r>
            <w:r w:rsidR="002823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  <w:r w:rsidR="00551040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  <w:r w:rsidR="00551040">
              <w:rPr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040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</cp:revision>
  <cp:lastPrinted>2015-05-14T07:39:00Z</cp:lastPrinted>
  <dcterms:created xsi:type="dcterms:W3CDTF">2015-05-13T09:07:00Z</dcterms:created>
  <dcterms:modified xsi:type="dcterms:W3CDTF">2015-05-14T07:47:00Z</dcterms:modified>
</cp:coreProperties>
</file>