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66" w:rsidRPr="009B70EA" w:rsidRDefault="003E3550" w:rsidP="003E3550">
      <w:pPr>
        <w:tabs>
          <w:tab w:val="left" w:pos="4678"/>
        </w:tabs>
        <w:ind w:right="-2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             </w:t>
      </w:r>
      <w:r w:rsidR="00F82566" w:rsidRPr="009B70EA">
        <w:rPr>
          <w:rFonts w:ascii="Times New Roman" w:hAnsi="Times New Roman"/>
          <w:sz w:val="24"/>
          <w:szCs w:val="24"/>
        </w:rPr>
        <w:t xml:space="preserve">               </w:t>
      </w:r>
      <w:r w:rsidRPr="009B70EA">
        <w:rPr>
          <w:rFonts w:ascii="Times New Roman" w:hAnsi="Times New Roman"/>
          <w:sz w:val="24"/>
          <w:szCs w:val="24"/>
        </w:rPr>
        <w:t xml:space="preserve">                </w:t>
      </w:r>
      <w:r w:rsidR="00F82566" w:rsidRPr="009B70EA">
        <w:rPr>
          <w:rFonts w:ascii="Times New Roman" w:hAnsi="Times New Roman"/>
          <w:sz w:val="24"/>
          <w:szCs w:val="24"/>
        </w:rPr>
        <w:t xml:space="preserve">       </w:t>
      </w:r>
    </w:p>
    <w:p w:rsidR="00F82566" w:rsidRPr="009B70EA" w:rsidRDefault="00F82566" w:rsidP="00AE05D4">
      <w:pPr>
        <w:ind w:right="-2" w:firstLine="0"/>
        <w:rPr>
          <w:rFonts w:ascii="Times New Roman" w:hAnsi="Times New Roman"/>
          <w:sz w:val="24"/>
          <w:szCs w:val="24"/>
          <w:u w:val="single"/>
        </w:rPr>
      </w:pPr>
      <w:r w:rsidRPr="009B70EA">
        <w:rPr>
          <w:rFonts w:ascii="Times New Roman" w:hAnsi="Times New Roman"/>
          <w:sz w:val="24"/>
          <w:szCs w:val="24"/>
        </w:rPr>
        <w:t xml:space="preserve">            </w:t>
      </w:r>
      <w:r w:rsidR="003E3550" w:rsidRPr="009B70EA">
        <w:rPr>
          <w:rFonts w:ascii="Times New Roman" w:hAnsi="Times New Roman"/>
          <w:sz w:val="24"/>
          <w:szCs w:val="24"/>
        </w:rPr>
        <w:t xml:space="preserve">                          </w:t>
      </w:r>
      <w:r w:rsidRPr="009B70E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E3550" w:rsidRPr="009B70EA">
        <w:rPr>
          <w:rFonts w:ascii="Times New Roman" w:hAnsi="Times New Roman"/>
          <w:sz w:val="24"/>
          <w:szCs w:val="24"/>
        </w:rPr>
        <w:t xml:space="preserve">                    </w:t>
      </w:r>
      <w:r w:rsidRPr="009B70EA">
        <w:rPr>
          <w:rFonts w:ascii="Times New Roman" w:hAnsi="Times New Roman"/>
          <w:color w:val="FFFFFF"/>
          <w:sz w:val="24"/>
          <w:szCs w:val="24"/>
        </w:rPr>
        <w:t>.</w:t>
      </w:r>
      <w:r w:rsidRPr="009B70EA">
        <w:rPr>
          <w:rFonts w:ascii="Times New Roman" w:hAnsi="Times New Roman"/>
          <w:sz w:val="24"/>
          <w:szCs w:val="24"/>
        </w:rPr>
        <w:t xml:space="preserve">                </w:t>
      </w:r>
    </w:p>
    <w:p w:rsidR="003E3550" w:rsidRPr="009B70EA" w:rsidRDefault="00F82566" w:rsidP="003E355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70EA">
        <w:rPr>
          <w:rFonts w:ascii="Times New Roman" w:hAnsi="Times New Roman"/>
          <w:b/>
          <w:sz w:val="24"/>
          <w:szCs w:val="24"/>
        </w:rPr>
        <w:t>Административный регламент предост</w:t>
      </w:r>
      <w:r w:rsidR="003E3550" w:rsidRPr="009B70EA">
        <w:rPr>
          <w:rFonts w:ascii="Times New Roman" w:hAnsi="Times New Roman"/>
          <w:b/>
          <w:sz w:val="24"/>
          <w:szCs w:val="24"/>
        </w:rPr>
        <w:t xml:space="preserve">авления муниципальной услуги </w:t>
      </w:r>
    </w:p>
    <w:p w:rsidR="00F82566" w:rsidRPr="009B70EA" w:rsidRDefault="003E3550" w:rsidP="00F8256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70EA">
        <w:rPr>
          <w:rFonts w:ascii="Times New Roman" w:hAnsi="Times New Roman"/>
          <w:b/>
          <w:sz w:val="24"/>
          <w:szCs w:val="24"/>
        </w:rPr>
        <w:t>«Заключение</w:t>
      </w:r>
      <w:r w:rsidR="00F82566" w:rsidRPr="009B70EA">
        <w:rPr>
          <w:rFonts w:ascii="Times New Roman" w:hAnsi="Times New Roman"/>
          <w:b/>
          <w:sz w:val="24"/>
          <w:szCs w:val="24"/>
        </w:rPr>
        <w:t xml:space="preserve"> договоров социального найма жилых помещений муниципального жилищного фонда</w:t>
      </w:r>
      <w:r w:rsidRPr="009B70EA">
        <w:rPr>
          <w:rFonts w:ascii="Times New Roman" w:hAnsi="Times New Roman"/>
          <w:b/>
          <w:sz w:val="24"/>
          <w:szCs w:val="24"/>
        </w:rPr>
        <w:t>»</w:t>
      </w:r>
    </w:p>
    <w:p w:rsidR="00F82566" w:rsidRPr="009B70EA" w:rsidRDefault="00F82566" w:rsidP="00F825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566" w:rsidRPr="009B70EA" w:rsidRDefault="00F82566" w:rsidP="00F825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566" w:rsidRPr="009B70EA" w:rsidRDefault="00F82566" w:rsidP="00F8256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B70E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82566" w:rsidRPr="009B70EA" w:rsidRDefault="00F82566" w:rsidP="00F825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566" w:rsidRPr="009B70EA" w:rsidRDefault="00F82566" w:rsidP="00F8256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70EA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9B70E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 </w:t>
      </w:r>
      <w:r w:rsidR="00E8613D" w:rsidRPr="009B70EA">
        <w:rPr>
          <w:rFonts w:ascii="Times New Roman" w:hAnsi="Times New Roman" w:cs="Times New Roman"/>
          <w:b w:val="0"/>
          <w:sz w:val="24"/>
          <w:szCs w:val="24"/>
        </w:rPr>
        <w:t>«Заключение</w:t>
      </w:r>
      <w:r w:rsidRPr="009B70EA">
        <w:rPr>
          <w:rFonts w:ascii="Times New Roman" w:hAnsi="Times New Roman" w:cs="Times New Roman"/>
          <w:b w:val="0"/>
          <w:sz w:val="24"/>
          <w:szCs w:val="24"/>
        </w:rPr>
        <w:t xml:space="preserve"> договоров социального найма жилых помещений муниципального жилищного фонда</w:t>
      </w:r>
      <w:r w:rsidR="00E8613D" w:rsidRPr="009B70E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B70EA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0651D3" w:rsidRPr="009B70EA">
        <w:rPr>
          <w:rFonts w:ascii="Times New Roman" w:hAnsi="Times New Roman" w:cs="Times New Roman"/>
          <w:i/>
          <w:sz w:val="24"/>
          <w:szCs w:val="24"/>
        </w:rPr>
        <w:t>а</w:t>
      </w:r>
      <w:r w:rsidR="00F71B65" w:rsidRPr="009B70EA">
        <w:rPr>
          <w:rFonts w:ascii="Times New Roman" w:hAnsi="Times New Roman" w:cs="Times New Roman"/>
          <w:i/>
          <w:sz w:val="24"/>
          <w:szCs w:val="24"/>
        </w:rPr>
        <w:t>дминистративный регламент</w:t>
      </w:r>
      <w:r w:rsidR="00F71B65" w:rsidRPr="009B70EA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E3550" w:rsidRPr="009B70EA">
        <w:rPr>
          <w:rFonts w:ascii="Times New Roman" w:eastAsia="Calibri" w:hAnsi="Times New Roman" w:cs="Times New Roman"/>
          <w:b w:val="0"/>
          <w:sz w:val="24"/>
          <w:szCs w:val="24"/>
        </w:rPr>
        <w:t>определяет порядок, сроки и последовательность действий (административных процедур)</w:t>
      </w:r>
      <w:r w:rsidR="003E3550" w:rsidRPr="009B70E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«Печора» (далее – </w:t>
      </w:r>
      <w:r w:rsidR="003E3550" w:rsidRPr="009B70EA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="003E3550" w:rsidRPr="009B70EA">
        <w:rPr>
          <w:rFonts w:ascii="Times New Roman" w:hAnsi="Times New Roman" w:cs="Times New Roman"/>
          <w:b w:val="0"/>
          <w:sz w:val="24"/>
          <w:szCs w:val="24"/>
        </w:rPr>
        <w:t xml:space="preserve">), муниципального автономного учреждения «Многофункциональный центр предоставления государственных и муниципальных услуг (далее – </w:t>
      </w:r>
      <w:r w:rsidR="003E3550" w:rsidRPr="009B70EA">
        <w:rPr>
          <w:rFonts w:ascii="Times New Roman" w:hAnsi="Times New Roman" w:cs="Times New Roman"/>
          <w:i/>
          <w:sz w:val="24"/>
          <w:szCs w:val="24"/>
        </w:rPr>
        <w:t>МФЦ</w:t>
      </w:r>
      <w:r w:rsidR="003E3550" w:rsidRPr="009B70EA">
        <w:rPr>
          <w:rFonts w:ascii="Times New Roman" w:hAnsi="Times New Roman" w:cs="Times New Roman"/>
          <w:b w:val="0"/>
          <w:sz w:val="24"/>
          <w:szCs w:val="24"/>
        </w:rPr>
        <w:t>),</w:t>
      </w:r>
      <w:r w:rsidR="003E3550" w:rsidRPr="009B70EA">
        <w:rPr>
          <w:rFonts w:ascii="Times New Roman" w:eastAsia="Calibri" w:hAnsi="Times New Roman" w:cs="Times New Roman"/>
          <w:b w:val="0"/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</w:t>
      </w:r>
      <w:r w:rsidR="003E3550" w:rsidRPr="009B70EA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3E3550" w:rsidRPr="009B70EA">
        <w:rPr>
          <w:rFonts w:ascii="Times New Roman" w:eastAsia="Calibri" w:hAnsi="Times New Roman" w:cs="Times New Roman"/>
          <w:b w:val="0"/>
          <w:sz w:val="24"/>
          <w:szCs w:val="24"/>
        </w:rPr>
        <w:t>, МФЦ предоставляющих муниципальные услуги, за несоблюдение ими</w:t>
      </w:r>
      <w:proofErr w:type="gramEnd"/>
      <w:r w:rsidR="003E3550" w:rsidRPr="009B70EA">
        <w:rPr>
          <w:rFonts w:ascii="Times New Roman" w:eastAsia="Calibri" w:hAnsi="Times New Roman" w:cs="Times New Roman"/>
          <w:b w:val="0"/>
          <w:sz w:val="24"/>
          <w:szCs w:val="24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Pr="009B70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05D4" w:rsidRPr="009B70EA">
        <w:rPr>
          <w:rFonts w:ascii="Times New Roman" w:hAnsi="Times New Roman" w:cs="Times New Roman"/>
          <w:b w:val="0"/>
          <w:sz w:val="24"/>
          <w:szCs w:val="24"/>
        </w:rPr>
        <w:t>заключении</w:t>
      </w:r>
      <w:r w:rsidR="003E3550" w:rsidRPr="009B70EA">
        <w:rPr>
          <w:rFonts w:ascii="Times New Roman" w:hAnsi="Times New Roman" w:cs="Times New Roman"/>
          <w:b w:val="0"/>
          <w:sz w:val="24"/>
          <w:szCs w:val="24"/>
        </w:rPr>
        <w:t xml:space="preserve"> договоров социального найма жилых помещений муниципального жилищного фонда.</w:t>
      </w:r>
    </w:p>
    <w:p w:rsidR="003E3550" w:rsidRPr="009B70EA" w:rsidRDefault="003E3550" w:rsidP="003E355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>, если это не противоречит законодательству Российской Федерации, Республики Коми, муниципального образования.</w:t>
      </w:r>
    </w:p>
    <w:p w:rsidR="003E3550" w:rsidRPr="009B70EA" w:rsidRDefault="003E3550" w:rsidP="00F82566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E3550" w:rsidRPr="009B70EA" w:rsidRDefault="003E3550" w:rsidP="003E3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3E3550" w:rsidRPr="009B70EA" w:rsidRDefault="003E3550" w:rsidP="003E3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3550" w:rsidRPr="009B70EA" w:rsidRDefault="003E3550" w:rsidP="003E355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1.2. Заявителями являются физические лица </w:t>
      </w:r>
      <w:r w:rsidR="00452BA8" w:rsidRPr="009B70EA">
        <w:rPr>
          <w:rFonts w:ascii="Times New Roman" w:hAnsi="Times New Roman"/>
          <w:sz w:val="24"/>
          <w:szCs w:val="24"/>
        </w:rPr>
        <w:t>– граждане</w:t>
      </w:r>
      <w:r w:rsidRPr="009B70EA">
        <w:rPr>
          <w:rFonts w:ascii="Times New Roman" w:hAnsi="Times New Roman"/>
          <w:sz w:val="24"/>
          <w:szCs w:val="24"/>
        </w:rPr>
        <w:t xml:space="preserve"> Российской Федерации, зарегистрированные по месту жительства на территории муниципального образования. </w:t>
      </w:r>
    </w:p>
    <w:p w:rsidR="003E3550" w:rsidRPr="009B70EA" w:rsidRDefault="003E3550" w:rsidP="003E3550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1.3.</w:t>
      </w:r>
      <w:r w:rsidRPr="009B70EA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9B70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размещается</w:t>
      </w:r>
      <w:r w:rsidRPr="009B70EA">
        <w:rPr>
          <w:rFonts w:ascii="Times New Roman" w:hAnsi="Times New Roman"/>
          <w:sz w:val="24"/>
          <w:szCs w:val="24"/>
          <w:lang w:eastAsia="ru-RU"/>
        </w:rPr>
        <w:t>: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0"/>
        <w:rPr>
          <w:rFonts w:ascii="Times New Roman" w:hAnsi="Times New Roman"/>
          <w:i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сеть Интернет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): 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200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70EA">
        <w:rPr>
          <w:rFonts w:ascii="Times New Roman" w:hAnsi="Times New Roman"/>
          <w:sz w:val="24"/>
          <w:szCs w:val="24"/>
          <w:lang w:eastAsia="ru-RU"/>
        </w:rPr>
        <w:tab/>
        <w:t>на официальном сайте Администрации, МФЦ;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200"/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9B70EA">
        <w:rPr>
          <w:rFonts w:ascii="Times New Roman" w:hAnsi="Times New Roman"/>
          <w:sz w:val="24"/>
          <w:szCs w:val="24"/>
        </w:rPr>
        <w:t xml:space="preserve">«Единый портал </w:t>
      </w:r>
      <w:r w:rsidRPr="009B70EA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(функций)» (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http://www.gosuslugi.ru</w:t>
      </w:r>
      <w:r w:rsidRPr="009B70EA">
        <w:rPr>
          <w:rFonts w:ascii="Times New Roman" w:hAnsi="Times New Roman"/>
          <w:sz w:val="24"/>
          <w:szCs w:val="24"/>
        </w:rPr>
        <w:t xml:space="preserve">) и региональной информационной системе «Портал государственных и муниципальных услуг (функций) Республики Коми» </w:t>
      </w:r>
      <w:r w:rsidRPr="009B70EA">
        <w:rPr>
          <w:rFonts w:ascii="Times New Roman" w:hAnsi="Times New Roman"/>
          <w:b/>
          <w:i/>
          <w:sz w:val="24"/>
          <w:szCs w:val="24"/>
        </w:rPr>
        <w:t>(</w:t>
      </w:r>
      <w:hyperlink r:id="rId8" w:history="1">
        <w:r w:rsidRPr="009B70EA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  <w:u w:val="none"/>
            <w:lang w:eastAsia="ru-RU"/>
          </w:rPr>
          <w:t>http://pgu.rkomi.ru</w:t>
        </w:r>
      </w:hyperlink>
      <w:r w:rsidRPr="009B70EA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9B70EA">
        <w:rPr>
          <w:rFonts w:ascii="Times New Roman" w:hAnsi="Times New Roman"/>
          <w:b/>
          <w:sz w:val="24"/>
          <w:szCs w:val="24"/>
        </w:rPr>
        <w:t xml:space="preserve"> </w:t>
      </w:r>
      <w:r w:rsidRPr="009B70EA">
        <w:rPr>
          <w:rFonts w:ascii="Times New Roman" w:hAnsi="Times New Roman"/>
          <w:sz w:val="24"/>
          <w:szCs w:val="24"/>
        </w:rPr>
        <w:t xml:space="preserve">(далее – </w:t>
      </w:r>
      <w:r w:rsidRPr="009B70EA">
        <w:rPr>
          <w:rFonts w:ascii="Times New Roman" w:hAnsi="Times New Roman"/>
          <w:b/>
          <w:i/>
          <w:sz w:val="24"/>
          <w:szCs w:val="24"/>
        </w:rPr>
        <w:t>порталы государственных и муниципальных услуг (функций</w:t>
      </w:r>
      <w:r w:rsidRPr="009B70EA">
        <w:rPr>
          <w:rFonts w:ascii="Times New Roman" w:hAnsi="Times New Roman"/>
          <w:i/>
          <w:sz w:val="24"/>
          <w:szCs w:val="24"/>
        </w:rPr>
        <w:t>))</w:t>
      </w:r>
      <w:r w:rsidRPr="009B70EA">
        <w:rPr>
          <w:rFonts w:ascii="Times New Roman" w:hAnsi="Times New Roman"/>
          <w:sz w:val="24"/>
          <w:szCs w:val="24"/>
        </w:rPr>
        <w:t>.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52BA8" w:rsidRPr="009B70EA" w:rsidRDefault="00452BA8" w:rsidP="00452BA8">
      <w:pPr>
        <w:pStyle w:val="a4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</w:t>
      </w:r>
      <w:r w:rsidRPr="009B70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можно получить</w:t>
      </w:r>
      <w:r w:rsidRPr="009B70EA">
        <w:rPr>
          <w:rFonts w:ascii="Times New Roman" w:hAnsi="Times New Roman"/>
          <w:sz w:val="24"/>
          <w:szCs w:val="24"/>
          <w:lang w:eastAsia="ru-RU"/>
        </w:rPr>
        <w:t>: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Администрации, МФЦ, в том числе центра телефонного обслуживания (далее –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ЦТО</w:t>
      </w:r>
      <w:r w:rsidRPr="009B70EA">
        <w:rPr>
          <w:rFonts w:ascii="Times New Roman" w:hAnsi="Times New Roman"/>
          <w:sz w:val="24"/>
          <w:szCs w:val="24"/>
          <w:lang w:eastAsia="ru-RU"/>
        </w:rPr>
        <w:t>),  телефон: 8 800 200 8212;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МФЦ,</w:t>
      </w:r>
      <w:r w:rsidRPr="009B70EA">
        <w:rPr>
          <w:rFonts w:ascii="Times New Roman" w:hAnsi="Times New Roman"/>
          <w:sz w:val="24"/>
          <w:szCs w:val="24"/>
        </w:rPr>
        <w:t xml:space="preserve"> </w:t>
      </w:r>
      <w:r w:rsidRPr="009B70EA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452BA8" w:rsidRPr="009B70EA" w:rsidRDefault="00452BA8" w:rsidP="00452BA8">
      <w:pPr>
        <w:pStyle w:val="a4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 должна содержать</w:t>
      </w:r>
      <w:r w:rsidRPr="009B70EA">
        <w:rPr>
          <w:rFonts w:ascii="Times New Roman" w:hAnsi="Times New Roman"/>
          <w:sz w:val="24"/>
          <w:szCs w:val="24"/>
          <w:lang w:eastAsia="ru-RU"/>
        </w:rPr>
        <w:t>: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категории заявителей муниципальной услуги;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i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9B70E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hanging="5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52BA8" w:rsidRPr="009B70EA" w:rsidRDefault="00452BA8" w:rsidP="00452BA8">
      <w:pPr>
        <w:pStyle w:val="a4"/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452BA8" w:rsidRPr="009B70EA" w:rsidRDefault="00452BA8" w:rsidP="00452BA8">
      <w:pPr>
        <w:pStyle w:val="a4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МФЦ, в том числе ЦТО, в соответствии с должностными инструкциями.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специалисты Администрации,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специалист Администрации, МФЦ,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 случае если,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9B70EA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№ 1 к настоящему административному регламенту.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B70EA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="00B61819" w:rsidRPr="009B70EA">
        <w:rPr>
          <w:rFonts w:ascii="Times New Roman" w:hAnsi="Times New Roman"/>
          <w:sz w:val="24"/>
          <w:szCs w:val="24"/>
        </w:rPr>
        <w:t>Заключение договоров социального найма жилых помещений муниципального жилищного фонда</w:t>
      </w:r>
      <w:r w:rsidRPr="009B70EA">
        <w:rPr>
          <w:rFonts w:ascii="Times New Roman" w:hAnsi="Times New Roman"/>
          <w:sz w:val="24"/>
          <w:szCs w:val="24"/>
          <w:lang w:eastAsia="ru-RU"/>
        </w:rPr>
        <w:t>».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452BA8" w:rsidRPr="009B70EA" w:rsidRDefault="00452BA8" w:rsidP="00452B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администрацией муниципального района «Печора», через отдел управления жилым фондом администрации муниципального района «Печора» (далее – </w:t>
      </w:r>
      <w:r w:rsidRPr="009B70EA">
        <w:rPr>
          <w:rFonts w:ascii="Times New Roman" w:hAnsi="Times New Roman" w:cs="Times New Roman"/>
          <w:b/>
          <w:i/>
          <w:sz w:val="24"/>
          <w:szCs w:val="24"/>
        </w:rPr>
        <w:t>ОУЖФ</w:t>
      </w:r>
      <w:r w:rsidRPr="009B70EA">
        <w:rPr>
          <w:rFonts w:ascii="Times New Roman" w:hAnsi="Times New Roman" w:cs="Times New Roman"/>
          <w:sz w:val="24"/>
          <w:szCs w:val="24"/>
        </w:rPr>
        <w:t>).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МФЦ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- в части:</w:t>
      </w:r>
    </w:p>
    <w:p w:rsidR="00452BA8" w:rsidRPr="009B70EA" w:rsidRDefault="00452BA8" w:rsidP="00452BA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приема и регистрации документов у заявителя, </w:t>
      </w:r>
      <w:r w:rsidRPr="009B70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заявителю;</w:t>
      </w:r>
    </w:p>
    <w:p w:rsidR="00452BA8" w:rsidRPr="009B70EA" w:rsidRDefault="00452BA8" w:rsidP="00452BA8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iCs/>
          <w:sz w:val="24"/>
          <w:szCs w:val="24"/>
          <w:lang w:eastAsia="ru-RU"/>
        </w:rPr>
        <w:t>в части выдачи справки о регистрации по месту жительства.</w:t>
      </w:r>
    </w:p>
    <w:p w:rsidR="00452BA8" w:rsidRPr="009B70EA" w:rsidRDefault="00452BA8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ОУЖФ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9B70EA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B61819" w:rsidRPr="009B70EA" w:rsidRDefault="00B61819" w:rsidP="00B61819">
      <w:pPr>
        <w:widowControl w:val="0"/>
        <w:tabs>
          <w:tab w:val="center" w:pos="5031"/>
        </w:tabs>
        <w:autoSpaceDE w:val="0"/>
        <w:autoSpaceDN w:val="0"/>
        <w:adjustRightInd w:val="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B61819" w:rsidRPr="009B70EA" w:rsidRDefault="00B61819" w:rsidP="00B61819">
      <w:pPr>
        <w:widowControl w:val="0"/>
        <w:tabs>
          <w:tab w:val="center" w:pos="5031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B61819" w:rsidRPr="009B70EA" w:rsidRDefault="00B61819" w:rsidP="00B618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B61819" w:rsidRPr="009B70EA" w:rsidRDefault="00B61819" w:rsidP="00B618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B61819" w:rsidRPr="009B70EA" w:rsidRDefault="00B61819" w:rsidP="00B6181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</w:rPr>
        <w:t xml:space="preserve">заключение с гражданином договора социального найма жилого помещения муниципального жилищного фонда  (далее – </w:t>
      </w:r>
      <w:r w:rsidRPr="009B70EA">
        <w:rPr>
          <w:rFonts w:ascii="Times New Roman" w:hAnsi="Times New Roman"/>
          <w:b/>
          <w:i/>
          <w:sz w:val="24"/>
          <w:szCs w:val="24"/>
        </w:rPr>
        <w:t xml:space="preserve">решение о предоставлении муниципальной </w:t>
      </w:r>
      <w:r w:rsidRPr="009B70EA">
        <w:rPr>
          <w:rFonts w:ascii="Times New Roman" w:hAnsi="Times New Roman"/>
          <w:b/>
          <w:i/>
          <w:sz w:val="24"/>
          <w:szCs w:val="24"/>
        </w:rPr>
        <w:lastRenderedPageBreak/>
        <w:t>услуги</w:t>
      </w:r>
      <w:r w:rsidRPr="009B70EA">
        <w:rPr>
          <w:rFonts w:ascii="Times New Roman" w:hAnsi="Times New Roman"/>
          <w:sz w:val="24"/>
          <w:szCs w:val="24"/>
        </w:rPr>
        <w:t>)</w:t>
      </w:r>
      <w:r w:rsidRPr="009B70EA">
        <w:rPr>
          <w:rFonts w:ascii="Times New Roman" w:hAnsi="Times New Roman"/>
          <w:sz w:val="24"/>
          <w:szCs w:val="24"/>
          <w:lang w:eastAsia="ru-RU"/>
        </w:rPr>
        <w:t>,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 предоставлении муниципальной услуги</w:t>
      </w:r>
      <w:r w:rsidRPr="009B70EA">
        <w:rPr>
          <w:rFonts w:ascii="Times New Roman" w:hAnsi="Times New Roman"/>
          <w:sz w:val="24"/>
          <w:szCs w:val="24"/>
          <w:lang w:eastAsia="ru-RU"/>
        </w:rPr>
        <w:t>;</w:t>
      </w:r>
    </w:p>
    <w:p w:rsidR="00B61819" w:rsidRPr="009B70EA" w:rsidRDefault="00B61819" w:rsidP="00B61819">
      <w:pPr>
        <w:pStyle w:val="a4"/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выдача заявителю решения об отказе </w:t>
      </w:r>
      <w:r w:rsidRPr="009B70EA">
        <w:rPr>
          <w:rFonts w:ascii="Times New Roman" w:hAnsi="Times New Roman"/>
          <w:sz w:val="24"/>
          <w:szCs w:val="24"/>
        </w:rPr>
        <w:t>в заключени</w:t>
      </w:r>
      <w:r w:rsidR="00A1772D" w:rsidRPr="009B70EA">
        <w:rPr>
          <w:rFonts w:ascii="Times New Roman" w:hAnsi="Times New Roman"/>
          <w:sz w:val="24"/>
          <w:szCs w:val="24"/>
        </w:rPr>
        <w:t>е</w:t>
      </w:r>
      <w:r w:rsidRPr="009B70EA">
        <w:rPr>
          <w:rFonts w:ascii="Times New Roman" w:hAnsi="Times New Roman"/>
          <w:sz w:val="24"/>
          <w:szCs w:val="24"/>
        </w:rPr>
        <w:t xml:space="preserve"> договора социального найма жилого помещения муниципального жилищного фонда (далее – </w:t>
      </w:r>
      <w:r w:rsidRPr="009B70EA">
        <w:rPr>
          <w:rFonts w:ascii="Times New Roman" w:hAnsi="Times New Roman"/>
          <w:b/>
          <w:i/>
          <w:sz w:val="24"/>
          <w:szCs w:val="24"/>
        </w:rPr>
        <w:t>решение об отказе в предоставлении муниципальной услуги</w:t>
      </w:r>
      <w:r w:rsidRPr="009B70EA">
        <w:rPr>
          <w:rFonts w:ascii="Times New Roman" w:hAnsi="Times New Roman"/>
          <w:sz w:val="24"/>
          <w:szCs w:val="24"/>
        </w:rPr>
        <w:t>),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9B70EA">
        <w:rPr>
          <w:rFonts w:ascii="Times New Roman" w:hAnsi="Times New Roman"/>
          <w:sz w:val="24"/>
          <w:szCs w:val="24"/>
          <w:lang w:eastAsia="ru-RU"/>
        </w:rPr>
        <w:t>.</w:t>
      </w:r>
    </w:p>
    <w:p w:rsidR="00B61819" w:rsidRPr="009B70EA" w:rsidRDefault="00B61819" w:rsidP="00B6181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B61819" w:rsidRPr="009B70EA" w:rsidRDefault="00B61819" w:rsidP="00B6181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61819" w:rsidRPr="009B70EA" w:rsidRDefault="00B61819" w:rsidP="00B618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B61819" w:rsidRPr="009B70EA" w:rsidRDefault="00B61819" w:rsidP="00B618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t xml:space="preserve">2.6. Срок предоставления муниципальной услуги составляет </w:t>
      </w:r>
      <w:r w:rsidRPr="009B70EA">
        <w:rPr>
          <w:rFonts w:ascii="Times New Roman" w:hAnsi="Times New Roman" w:cs="Times New Roman"/>
          <w:b/>
          <w:i/>
          <w:sz w:val="24"/>
          <w:szCs w:val="24"/>
        </w:rPr>
        <w:t>30 рабочих дней</w:t>
      </w:r>
      <w:r w:rsidRPr="009B70EA">
        <w:rPr>
          <w:rFonts w:ascii="Times New Roman" w:hAnsi="Times New Roman" w:cs="Times New Roman"/>
          <w:sz w:val="24"/>
          <w:szCs w:val="24"/>
        </w:rPr>
        <w:t xml:space="preserve">, исчисляемых со дня получения заявления с документами, необходимыми для предоставления муниципальной услуги. </w:t>
      </w:r>
    </w:p>
    <w:p w:rsidR="00B61819" w:rsidRPr="009B70EA" w:rsidRDefault="00B61819" w:rsidP="00B618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B61819" w:rsidRPr="009B70EA" w:rsidRDefault="00B61819" w:rsidP="00A1772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61819" w:rsidRPr="009B70EA" w:rsidRDefault="00B61819" w:rsidP="00B618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B61819" w:rsidRPr="009B70EA" w:rsidRDefault="00B61819" w:rsidP="00B618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B61819" w:rsidRPr="009B70EA" w:rsidRDefault="00B61819" w:rsidP="00B6181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4398.); 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Жилищным кодексом Российской Федерации от 29.12.2004, № 188-ФЗ (Собрание законодательства РФ, 03.01.2005, № 1 (часть 1), ст. 14);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22.12.2012 г. № 1376 «Об утверждении 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и муниципальных услуг» («Российская газета», № 303, 31.12.2012);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Законом Республики Коми от 10.11.2005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 («Ведомости нормативных актов органов государственной власти Республики Коми», 27.07.2006, № 7, ст. 4492);</w:t>
      </w:r>
    </w:p>
    <w:p w:rsidR="00B61819" w:rsidRPr="009B70EA" w:rsidRDefault="00B61819" w:rsidP="00B6181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(«Ведомости нормативных актов органов государственной власти Республики Коми», 27.06.2006, № 6, ст. 4455);</w:t>
      </w:r>
      <w:proofErr w:type="gramEnd"/>
    </w:p>
    <w:p w:rsidR="00B61819" w:rsidRPr="009B70EA" w:rsidRDefault="00B61819" w:rsidP="00B61819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B70EA">
        <w:rPr>
          <w:rFonts w:ascii="Times New Roman" w:hAnsi="Times New Roman"/>
          <w:color w:val="000000"/>
          <w:sz w:val="24"/>
          <w:szCs w:val="24"/>
        </w:rPr>
        <w:t>Федеральным законом от 29.12.2004 № 189-ФЗ «О введение в действие Жилищного Кодекса Российской Федерации» (Собрание законодательства Российской Федерации», 03.01.2005, № 1 (часть</w:t>
      </w:r>
      <w:proofErr w:type="gramStart"/>
      <w:r w:rsidRPr="009B70EA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9B70EA">
        <w:rPr>
          <w:rFonts w:ascii="Times New Roman" w:hAnsi="Times New Roman"/>
          <w:color w:val="000000"/>
          <w:sz w:val="24"/>
          <w:szCs w:val="24"/>
        </w:rPr>
        <w:t>), ст.15);</w:t>
      </w:r>
    </w:p>
    <w:p w:rsidR="00B61819" w:rsidRPr="009B70EA" w:rsidRDefault="00B61819" w:rsidP="00B61819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21 мая 2005 г. № 315 «Об утверждении типового договора социального найма жилого помещения» (Собрание законодательства Российской Федерации, 2005, № 22, ст. 2126);</w:t>
      </w:r>
    </w:p>
    <w:p w:rsidR="00B61819" w:rsidRPr="009B70EA" w:rsidRDefault="00B61819" w:rsidP="009B70EA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lastRenderedPageBreak/>
        <w:t>Законом Республики Коми от 11.05.2010 г. № 47-РЗ «О реализации прав граждан на обращение в Республике Коми» (Ведомости нормативных актов органов государственной власти Республики Коми, 2010, № 17, ст. 387).</w:t>
      </w:r>
    </w:p>
    <w:p w:rsidR="00B61819" w:rsidRPr="009B70EA" w:rsidRDefault="00B61819" w:rsidP="00452BA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B827DF" w:rsidRPr="009B70EA" w:rsidRDefault="00B827DF" w:rsidP="00B827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827DF" w:rsidRPr="009B70EA" w:rsidRDefault="00B827DF" w:rsidP="00B827D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F82566" w:rsidRPr="009B70EA" w:rsidRDefault="00B827DF" w:rsidP="00B827DF">
      <w:pPr>
        <w:shd w:val="clear" w:color="auto" w:fill="FFFFFF"/>
        <w:tabs>
          <w:tab w:val="left" w:pos="799"/>
        </w:tabs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2.8.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муниципальной услуги заявители подают в ОУЖФ, МФЦ</w:t>
      </w:r>
      <w:r w:rsidRPr="009B70EA">
        <w:rPr>
          <w:rFonts w:ascii="Times New Roman" w:hAnsi="Times New Roman"/>
          <w:sz w:val="24"/>
          <w:szCs w:val="24"/>
        </w:rPr>
        <w:t xml:space="preserve"> </w:t>
      </w:r>
      <w:r w:rsidR="00F82566" w:rsidRPr="009B70EA">
        <w:rPr>
          <w:rFonts w:ascii="Times New Roman" w:hAnsi="Times New Roman"/>
          <w:sz w:val="24"/>
          <w:szCs w:val="24"/>
        </w:rPr>
        <w:t xml:space="preserve">заявление для заключения договора социального найма (приложение 2 к </w:t>
      </w:r>
      <w:r w:rsidR="000651D3" w:rsidRPr="009B70EA">
        <w:rPr>
          <w:rFonts w:ascii="Times New Roman" w:hAnsi="Times New Roman"/>
          <w:sz w:val="24"/>
          <w:szCs w:val="24"/>
        </w:rPr>
        <w:t>а</w:t>
      </w:r>
      <w:r w:rsidRPr="009B70EA">
        <w:rPr>
          <w:rFonts w:ascii="Times New Roman" w:hAnsi="Times New Roman"/>
          <w:sz w:val="24"/>
          <w:szCs w:val="24"/>
        </w:rPr>
        <w:t>дминистративному р</w:t>
      </w:r>
      <w:r w:rsidR="00F82566" w:rsidRPr="009B70EA">
        <w:rPr>
          <w:rFonts w:ascii="Times New Roman" w:hAnsi="Times New Roman"/>
          <w:sz w:val="24"/>
          <w:szCs w:val="24"/>
        </w:rPr>
        <w:t>егламенту).</w:t>
      </w:r>
    </w:p>
    <w:p w:rsidR="00F82566" w:rsidRPr="009B70EA" w:rsidRDefault="00F82566" w:rsidP="00F82566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F82566" w:rsidRPr="009B70EA" w:rsidRDefault="00F82566" w:rsidP="00F82566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1) паспорта или иные документы, удостоверяющие личности заявителя и всех членов его семьи, зарегистрированных по месту жительства;</w:t>
      </w:r>
    </w:p>
    <w:p w:rsidR="00F82566" w:rsidRPr="009B70EA" w:rsidRDefault="00F82566" w:rsidP="00F82566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2) копии документов, подтверждающих родственные отношения гражданина и лиц, указанных в качестве членов его семьи (свидетельства о рождении, свидетельства о заключении брака, решения об усыновлении (удочерении), судебных решений и другие);</w:t>
      </w:r>
    </w:p>
    <w:p w:rsidR="00A1772D" w:rsidRPr="009B70EA" w:rsidRDefault="00F82566" w:rsidP="00565A6A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3) </w:t>
      </w:r>
      <w:r w:rsidR="00565A6A" w:rsidRPr="009B70EA">
        <w:rPr>
          <w:rFonts w:ascii="Times New Roman" w:hAnsi="Times New Roman"/>
          <w:sz w:val="24"/>
          <w:szCs w:val="24"/>
        </w:rPr>
        <w:t>выписку из домовой книги</w:t>
      </w:r>
      <w:r w:rsidR="00DD05D6" w:rsidRPr="009B70EA">
        <w:rPr>
          <w:rFonts w:ascii="Times New Roman" w:hAnsi="Times New Roman"/>
          <w:sz w:val="24"/>
          <w:szCs w:val="24"/>
        </w:rPr>
        <w:t>;</w:t>
      </w:r>
    </w:p>
    <w:p w:rsidR="00565A6A" w:rsidRPr="009B70EA" w:rsidRDefault="00F82566" w:rsidP="00F82566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4) </w:t>
      </w:r>
      <w:r w:rsidR="00565A6A" w:rsidRPr="009B70EA">
        <w:rPr>
          <w:rFonts w:ascii="Times New Roman" w:hAnsi="Times New Roman"/>
          <w:bCs/>
          <w:color w:val="000000"/>
          <w:sz w:val="24"/>
          <w:szCs w:val="24"/>
        </w:rPr>
        <w:t xml:space="preserve"> справка ФГУП «</w:t>
      </w:r>
      <w:proofErr w:type="spellStart"/>
      <w:r w:rsidR="00565A6A" w:rsidRPr="009B70EA">
        <w:rPr>
          <w:rFonts w:ascii="Times New Roman" w:hAnsi="Times New Roman"/>
          <w:bCs/>
          <w:color w:val="000000"/>
          <w:sz w:val="24"/>
          <w:szCs w:val="24"/>
        </w:rPr>
        <w:t>Ростехинвентаризация</w:t>
      </w:r>
      <w:proofErr w:type="spellEnd"/>
      <w:r w:rsidR="00565A6A" w:rsidRPr="009B70EA">
        <w:rPr>
          <w:rFonts w:ascii="Times New Roman" w:hAnsi="Times New Roman"/>
          <w:bCs/>
          <w:color w:val="000000"/>
          <w:sz w:val="24"/>
          <w:szCs w:val="24"/>
        </w:rPr>
        <w:t xml:space="preserve"> – Федеральное БТИ» по Республике Коми Печорское отделение</w:t>
      </w:r>
      <w:r w:rsidR="00565A6A" w:rsidRPr="009B70EA">
        <w:rPr>
          <w:rFonts w:ascii="Times New Roman" w:hAnsi="Times New Roman"/>
          <w:sz w:val="24"/>
          <w:szCs w:val="24"/>
        </w:rPr>
        <w:t xml:space="preserve"> - в части предоставления технического паспорта объекта недвижимости</w:t>
      </w:r>
      <w:r w:rsidR="00DD05D6" w:rsidRPr="009B70EA">
        <w:rPr>
          <w:rFonts w:ascii="Times New Roman" w:hAnsi="Times New Roman"/>
          <w:sz w:val="24"/>
          <w:szCs w:val="24"/>
        </w:rPr>
        <w:t>;</w:t>
      </w:r>
    </w:p>
    <w:p w:rsidR="00F82566" w:rsidRPr="009B70EA" w:rsidRDefault="00F82566" w:rsidP="00F82566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5) копии документов, подтверждающих право пользования жилым помещением (ордер, выписка из постановления о предоставлении жилья, договор социального найма жилого помещения, договор найма специализированного жилого помещения).</w:t>
      </w:r>
    </w:p>
    <w:p w:rsidR="00F82566" w:rsidRPr="009B70EA" w:rsidRDefault="00F82566" w:rsidP="00F82566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0651D3" w:rsidRPr="009B70EA" w:rsidRDefault="00DD05D6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color w:val="000000"/>
          <w:sz w:val="24"/>
          <w:szCs w:val="24"/>
        </w:rPr>
        <w:t>2.8.1</w:t>
      </w:r>
      <w:r w:rsidR="000651D3" w:rsidRPr="009B70EA">
        <w:rPr>
          <w:rFonts w:ascii="Times New Roman" w:eastAsia="Times New Roman" w:hAnsi="Times New Roman"/>
          <w:color w:val="000000"/>
          <w:sz w:val="24"/>
          <w:szCs w:val="24"/>
        </w:rPr>
        <w:t>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651D3" w:rsidRPr="009B70EA" w:rsidRDefault="00DD05D6" w:rsidP="000651D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2.8.2</w:t>
      </w:r>
      <w:r w:rsidR="000651D3" w:rsidRPr="009B70EA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0651D3" w:rsidRPr="009B70EA" w:rsidRDefault="000651D3" w:rsidP="000651D3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лично (в ОУЖФ, МФЦ);</w:t>
      </w:r>
    </w:p>
    <w:p w:rsidR="000651D3" w:rsidRPr="009B70EA" w:rsidRDefault="000651D3" w:rsidP="000651D3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посредством  почтового  отправлени</w:t>
      </w:r>
      <w:r w:rsidR="00565A6A" w:rsidRPr="009B70EA">
        <w:rPr>
          <w:rFonts w:ascii="Times New Roman" w:hAnsi="Times New Roman"/>
          <w:sz w:val="24"/>
          <w:szCs w:val="24"/>
          <w:lang w:eastAsia="ru-RU"/>
        </w:rPr>
        <w:t>я (в ОУЖФ).</w:t>
      </w:r>
    </w:p>
    <w:p w:rsidR="00565A6A" w:rsidRPr="009B70EA" w:rsidRDefault="00565A6A" w:rsidP="00565A6A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5A6A" w:rsidRPr="009B70EA" w:rsidRDefault="00565A6A" w:rsidP="00B07C0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65A6A" w:rsidRPr="009B70EA" w:rsidRDefault="00565A6A" w:rsidP="00565A6A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565A6A" w:rsidRPr="009B70EA" w:rsidRDefault="00565A6A" w:rsidP="00DD05D6">
      <w:pPr>
        <w:pStyle w:val="a4"/>
        <w:widowControl w:val="0"/>
        <w:autoSpaceDE w:val="0"/>
        <w:autoSpaceDN w:val="0"/>
        <w:adjustRightInd w:val="0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справка о регистрации по месту жительства.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2.9.1. Документ, указанный в пункте 2.9. настоящего административного регламента, заявитель вправе представить по собственной инициативе.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2.10. Запрещается требовать от заявителя: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DD05D6" w:rsidRPr="009B70EA" w:rsidRDefault="00DD05D6" w:rsidP="00DD05D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представление неполного пакета</w:t>
      </w:r>
      <w:r w:rsidR="00B07C0B" w:rsidRPr="009B70EA">
        <w:rPr>
          <w:rFonts w:ascii="Times New Roman" w:hAnsi="Times New Roman"/>
          <w:sz w:val="24"/>
          <w:szCs w:val="24"/>
        </w:rPr>
        <w:t xml:space="preserve"> документов, указанного в п. 2.8</w:t>
      </w:r>
      <w:r w:rsidRPr="009B70EA">
        <w:rPr>
          <w:rFonts w:ascii="Times New Roman" w:hAnsi="Times New Roman"/>
          <w:sz w:val="24"/>
          <w:szCs w:val="24"/>
        </w:rPr>
        <w:t xml:space="preserve">. </w:t>
      </w:r>
      <w:r w:rsidR="00B07C0B" w:rsidRPr="009B70EA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9B70EA">
        <w:rPr>
          <w:rFonts w:ascii="Times New Roman" w:hAnsi="Times New Roman"/>
          <w:sz w:val="24"/>
          <w:szCs w:val="24"/>
        </w:rPr>
        <w:t>регламента</w:t>
      </w:r>
      <w:r w:rsidRPr="009B70EA">
        <w:rPr>
          <w:rFonts w:ascii="Times New Roman" w:hAnsi="Times New Roman"/>
          <w:color w:val="000000"/>
          <w:spacing w:val="-3"/>
          <w:sz w:val="24"/>
          <w:szCs w:val="24"/>
        </w:rPr>
        <w:t>;</w:t>
      </w:r>
    </w:p>
    <w:p w:rsidR="00DD05D6" w:rsidRPr="009B70EA" w:rsidRDefault="00DD05D6" w:rsidP="00DD05D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выявление в представленных документах сведений, не соответствующих действительности;</w:t>
      </w:r>
    </w:p>
    <w:p w:rsidR="00DD05D6" w:rsidRPr="009B70EA" w:rsidRDefault="00DD05D6" w:rsidP="00DD05D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отсутствие жилого помещения в реестре муниципальной собственности;</w:t>
      </w:r>
    </w:p>
    <w:p w:rsidR="00DD05D6" w:rsidRPr="009B70EA" w:rsidRDefault="00DD05D6" w:rsidP="00DD05D6">
      <w:pPr>
        <w:pStyle w:val="a4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выявление сведений, свидетельствующих об отсутствии у граждан права занимать жилое помещение;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</w:rPr>
        <w:t>признание в установленном порядке жилого дома, в котором находится жилое помещение, аварийным и подлежащим сносу.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2.13.1. После устранения оснований для отказа в предоставлении муниципальной услуги в случаях, предусмотренных пунктом 2.13. настоящего административного регламента, заявитель вправе обратиться повторно за получением муниципальной услуги.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DD05D6" w:rsidRPr="009B70EA" w:rsidRDefault="00DD05D6" w:rsidP="00DD05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t>2.14. Услуги, являющиеся необходимыми и обязательными для предоставления муниципальной услуги, отсутствуют.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2.15.</w:t>
      </w:r>
      <w:r w:rsidRPr="009B70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B70EA">
        <w:rPr>
          <w:rFonts w:ascii="Times New Roman" w:hAnsi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2.16. Муниципальная услуга предоставляется бесплатно.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2.17. </w:t>
      </w:r>
      <w:r w:rsidRPr="009B70EA">
        <w:rPr>
          <w:rFonts w:ascii="Times New Roman" w:hAnsi="Times New Roman"/>
          <w:sz w:val="24"/>
          <w:szCs w:val="24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D05D6" w:rsidRPr="009B70EA" w:rsidRDefault="00DD05D6" w:rsidP="00DD05D6">
      <w:pPr>
        <w:pStyle w:val="a4"/>
        <w:widowControl w:val="0"/>
        <w:autoSpaceDE w:val="0"/>
        <w:autoSpaceDN w:val="0"/>
        <w:adjustRightInd w:val="0"/>
        <w:ind w:left="1429" w:firstLine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DD05D6" w:rsidP="009B70EA">
      <w:pPr>
        <w:pStyle w:val="a4"/>
        <w:widowControl w:val="0"/>
        <w:autoSpaceDE w:val="0"/>
        <w:autoSpaceDN w:val="0"/>
        <w:adjustRightInd w:val="0"/>
        <w:ind w:lef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2.19. Заявление и прилагаемые к нему документы регистрируются в день их поступления. </w:t>
      </w:r>
    </w:p>
    <w:p w:rsidR="00DD05D6" w:rsidRPr="009B70EA" w:rsidRDefault="00DD05D6" w:rsidP="00DD05D6">
      <w:pPr>
        <w:ind w:firstLine="0"/>
        <w:rPr>
          <w:rFonts w:ascii="Times New Roman" w:hAnsi="Times New Roman"/>
          <w:sz w:val="24"/>
          <w:szCs w:val="24"/>
        </w:rPr>
      </w:pPr>
    </w:p>
    <w:p w:rsidR="009B70EA" w:rsidRPr="009B70EA" w:rsidRDefault="009B70EA" w:rsidP="009B70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B70EA" w:rsidRPr="009B70EA" w:rsidRDefault="009B70EA" w:rsidP="009B70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Pr="009B70EA">
        <w:rPr>
          <w:rFonts w:ascii="Times New Roman" w:hAnsi="Times New Roman"/>
          <w:sz w:val="24"/>
          <w:szCs w:val="24"/>
        </w:rPr>
        <w:t xml:space="preserve">. Здание </w:t>
      </w:r>
      <w:r w:rsidRPr="009B70EA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B70EA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proofErr w:type="gramStart"/>
      <w:r w:rsidRPr="009B70EA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B70EA" w:rsidRPr="009B70EA" w:rsidRDefault="009B70EA" w:rsidP="009B70EA">
      <w:pPr>
        <w:shd w:val="clear" w:color="auto" w:fill="FFFFFF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9B70EA" w:rsidRPr="009B70EA" w:rsidRDefault="009B70EA" w:rsidP="009B70EA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B70EA" w:rsidRPr="009B70EA" w:rsidRDefault="009B70EA" w:rsidP="009B70EA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B70EA" w:rsidRPr="009B70EA" w:rsidRDefault="009B70EA" w:rsidP="009B70EA">
      <w:pPr>
        <w:numPr>
          <w:ilvl w:val="0"/>
          <w:numId w:val="33"/>
        </w:numPr>
        <w:shd w:val="clear" w:color="auto" w:fill="FFFFFF"/>
        <w:tabs>
          <w:tab w:val="left" w:pos="0"/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B70EA" w:rsidRPr="009B70EA" w:rsidRDefault="009B70EA" w:rsidP="009B70EA">
      <w:pPr>
        <w:pStyle w:val="a4"/>
        <w:numPr>
          <w:ilvl w:val="0"/>
          <w:numId w:val="33"/>
        </w:numPr>
        <w:shd w:val="clear" w:color="auto" w:fill="FFFFFF"/>
        <w:tabs>
          <w:tab w:val="left" w:pos="567"/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B70EA" w:rsidRPr="009B70EA" w:rsidRDefault="009B70EA" w:rsidP="009B70EA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B70EA" w:rsidRPr="009B70EA" w:rsidRDefault="009B70EA" w:rsidP="009B70EA">
      <w:pPr>
        <w:tabs>
          <w:tab w:val="left" w:pos="993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2.21</w:t>
      </w:r>
      <w:r w:rsidRPr="009B70EA">
        <w:rPr>
          <w:rFonts w:ascii="Times New Roman" w:hAnsi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а) сектор информирования и ожидания;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б) сектор приема заявителей.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Сектор информирования и ожидания включает в себя: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B70EA" w:rsidRPr="009B70EA" w:rsidRDefault="009B70EA" w:rsidP="009B70E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9B70EA" w:rsidRPr="009B70EA" w:rsidRDefault="009B70EA" w:rsidP="009B70E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сроки предоставления государственных и муниципальных услуг;</w:t>
      </w:r>
    </w:p>
    <w:p w:rsidR="009B70EA" w:rsidRPr="009B70EA" w:rsidRDefault="009B70EA" w:rsidP="009B70E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B70EA" w:rsidRPr="009B70EA" w:rsidRDefault="009B70EA" w:rsidP="009B70E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B70EA" w:rsidRPr="009B70EA" w:rsidRDefault="009B70EA" w:rsidP="009B70EA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B70EA" w:rsidRPr="009B70EA" w:rsidRDefault="009B70EA" w:rsidP="009B70EA">
      <w:pPr>
        <w:pStyle w:val="a4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9B70EA">
        <w:rPr>
          <w:rFonts w:ascii="Times New Roman" w:hAnsi="Times New Roman"/>
          <w:sz w:val="24"/>
          <w:szCs w:val="24"/>
          <w:lang w:bidi="en-US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</w:t>
      </w:r>
      <w:r w:rsidRPr="009B70EA">
        <w:rPr>
          <w:rFonts w:ascii="Times New Roman" w:hAnsi="Times New Roman"/>
          <w:sz w:val="24"/>
          <w:szCs w:val="24"/>
          <w:lang w:bidi="en-US"/>
        </w:rPr>
        <w:lastRenderedPageBreak/>
        <w:t>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9B70EA">
        <w:rPr>
          <w:rFonts w:ascii="Times New Roman" w:hAnsi="Times New Roman"/>
          <w:sz w:val="24"/>
          <w:szCs w:val="24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9B70EA" w:rsidRPr="009B70EA" w:rsidRDefault="009B70EA" w:rsidP="009B70EA">
      <w:pPr>
        <w:pStyle w:val="a4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bidi="en-US"/>
        </w:rPr>
      </w:pPr>
      <w:r w:rsidRPr="009B70EA">
        <w:rPr>
          <w:rFonts w:ascii="Times New Roman" w:hAnsi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B70EA" w:rsidRPr="009B70EA" w:rsidRDefault="009B70EA" w:rsidP="009B70EA">
      <w:pPr>
        <w:pStyle w:val="a4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bidi="en-US"/>
        </w:rPr>
      </w:pPr>
      <w:r w:rsidRPr="009B70EA">
        <w:rPr>
          <w:rFonts w:ascii="Times New Roman" w:hAnsi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9B70EA" w:rsidRPr="009B70EA" w:rsidRDefault="009B70EA" w:rsidP="009B70EA">
      <w:pPr>
        <w:pStyle w:val="a4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bidi="en-US"/>
        </w:rPr>
      </w:pPr>
      <w:r w:rsidRPr="009B70EA">
        <w:rPr>
          <w:rFonts w:ascii="Times New Roman" w:hAnsi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9B70EA">
        <w:rPr>
          <w:rFonts w:ascii="Times New Roman" w:hAnsi="Times New Roman"/>
          <w:sz w:val="24"/>
          <w:szCs w:val="24"/>
        </w:rPr>
        <w:t>;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г) стулья, кресельные секции, скамьи (</w:t>
      </w:r>
      <w:proofErr w:type="spellStart"/>
      <w:r w:rsidRPr="009B70EA">
        <w:rPr>
          <w:rFonts w:ascii="Times New Roman" w:hAnsi="Times New Roman"/>
          <w:sz w:val="24"/>
          <w:szCs w:val="24"/>
        </w:rPr>
        <w:t>банкетки</w:t>
      </w:r>
      <w:proofErr w:type="spellEnd"/>
      <w:r w:rsidRPr="009B70EA">
        <w:rPr>
          <w:rFonts w:ascii="Times New Roman" w:hAnsi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B70EA" w:rsidRPr="009B70EA" w:rsidRDefault="009B70EA" w:rsidP="009B70E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9B70EA">
        <w:rPr>
          <w:rFonts w:ascii="Times New Roman" w:hAnsi="Times New Roman"/>
          <w:sz w:val="24"/>
          <w:szCs w:val="24"/>
        </w:rPr>
        <w:t>для</w:t>
      </w:r>
      <w:proofErr w:type="gramEnd"/>
      <w:r w:rsidRPr="009B70EA">
        <w:rPr>
          <w:rFonts w:ascii="Times New Roman" w:hAnsi="Times New Roman"/>
          <w:sz w:val="24"/>
          <w:szCs w:val="24"/>
        </w:rPr>
        <w:t>:</w:t>
      </w:r>
    </w:p>
    <w:p w:rsidR="009B70EA" w:rsidRPr="009B70EA" w:rsidRDefault="009B70EA" w:rsidP="009B70E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регистрации заявителя в очереди;</w:t>
      </w:r>
    </w:p>
    <w:p w:rsidR="009B70EA" w:rsidRPr="009B70EA" w:rsidRDefault="009B70EA" w:rsidP="009B70E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9B70EA" w:rsidRPr="009B70EA" w:rsidRDefault="009B70EA" w:rsidP="009B70E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9B70EA">
        <w:rPr>
          <w:rFonts w:ascii="Times New Roman" w:eastAsia="Times New Roman" w:hAnsi="Times New Roman"/>
          <w:sz w:val="24"/>
          <w:szCs w:val="24"/>
        </w:rPr>
        <w:t>отображение статуса очереди;</w:t>
      </w:r>
    </w:p>
    <w:p w:rsidR="009B70EA" w:rsidRPr="009B70EA" w:rsidRDefault="009B70EA" w:rsidP="009B70E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9B70EA" w:rsidRPr="009B70EA" w:rsidRDefault="009B70EA" w:rsidP="009B70EA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9B70EA">
          <w:rPr>
            <w:rStyle w:val="a3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9B70EA">
        <w:rPr>
          <w:rFonts w:ascii="Times New Roman" w:hAnsi="Times New Roman"/>
          <w:sz w:val="24"/>
          <w:szCs w:val="24"/>
        </w:rPr>
        <w:t xml:space="preserve"> от 30.12.2009 № 384-ФЗ «Технический регламент о безопасности зданий и сооружений».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lastRenderedPageBreak/>
        <w:t>В МФЦ организуется бесплатный туалет для посетителей, в том числе туалет, предназначенный для инвалидов.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B70EA" w:rsidRPr="009B70EA" w:rsidRDefault="009B70EA" w:rsidP="009B70E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9B70EA" w:rsidRPr="009B70EA" w:rsidRDefault="009B70EA" w:rsidP="009B70EA">
      <w:pPr>
        <w:tabs>
          <w:tab w:val="left" w:pos="993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9B70EA" w:rsidRPr="009B70EA" w:rsidRDefault="009B70EA" w:rsidP="009B70E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9B70EA" w:rsidRPr="009B70EA" w:rsidRDefault="009B70EA" w:rsidP="009B70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9B70EA" w:rsidRPr="009B70EA" w:rsidRDefault="009B70EA" w:rsidP="009B70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2.22</w:t>
      </w:r>
      <w:r w:rsidRPr="009B70EA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9B70EA" w:rsidRPr="009B70EA" w:rsidRDefault="009B70E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9B70EA" w:rsidRPr="009B70EA" w:rsidTr="009B70E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9B70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70EA" w:rsidRPr="009B70EA" w:rsidTr="009B70E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9B70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0EA" w:rsidRPr="009B70EA" w:rsidTr="009B70E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0EA" w:rsidRPr="009B70EA" w:rsidRDefault="009B70EA" w:rsidP="009B70E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ind w:firstLine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0EA" w:rsidRPr="009B70EA" w:rsidRDefault="009B70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70EA" w:rsidRPr="009B70EA" w:rsidRDefault="009B70EA" w:rsidP="009B70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9B70EA" w:rsidRPr="009B70EA" w:rsidRDefault="009B70EA" w:rsidP="009B70E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B70EA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70EA" w:rsidRPr="009B70EA" w:rsidRDefault="009B70EA" w:rsidP="009B70E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B70EA" w:rsidRPr="009B70EA" w:rsidRDefault="009B70EA" w:rsidP="009B70EA">
      <w:pPr>
        <w:shd w:val="clear" w:color="auto" w:fill="FFFFFF"/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</w:t>
      </w:r>
      <w:r w:rsidRPr="009B70EA">
        <w:rPr>
          <w:rFonts w:ascii="Times New Roman" w:hAnsi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Pr="009B70EA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B70EA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9B70E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B70E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0EA">
          <w:rPr>
            <w:rStyle w:val="a3"/>
            <w:rFonts w:ascii="Times New Roman" w:hAnsi="Times New Roman"/>
            <w:sz w:val="24"/>
            <w:szCs w:val="24"/>
            <w:lang w:val="en-US"/>
          </w:rPr>
          <w:t>pechoraonline</w:t>
        </w:r>
        <w:proofErr w:type="spellEnd"/>
        <w:r w:rsidRPr="009B70E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B70EA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9B70EA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(функций).</w:t>
      </w:r>
    </w:p>
    <w:p w:rsidR="009B70EA" w:rsidRPr="009B70EA" w:rsidRDefault="009B70EA" w:rsidP="009B70E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2.24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. Предоставление муниципальной у</w:t>
      </w:r>
      <w:r w:rsidRPr="009B70EA">
        <w:rPr>
          <w:rFonts w:ascii="Times New Roman" w:hAnsi="Times New Roman"/>
          <w:sz w:val="24"/>
          <w:szCs w:val="24"/>
        </w:rPr>
        <w:t>слуги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B70EA">
        <w:rPr>
          <w:rFonts w:ascii="Times New Roman" w:hAnsi="Times New Roman"/>
          <w:sz w:val="24"/>
          <w:szCs w:val="24"/>
        </w:rPr>
        <w:t>слуги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Pr="009B70EA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без участия заявителя.</w:t>
      </w:r>
    </w:p>
    <w:p w:rsidR="009B70EA" w:rsidRPr="009B70EA" w:rsidRDefault="009B70EA" w:rsidP="009B70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9B70EA" w:rsidRPr="009B70EA" w:rsidRDefault="009B70EA" w:rsidP="009B70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9B70EA" w:rsidRPr="009B70EA" w:rsidRDefault="009B70EA" w:rsidP="009B70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651D3" w:rsidRPr="009B70EA" w:rsidRDefault="009B70EA" w:rsidP="009B70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70EA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B70E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B70EA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D79CD" w:rsidRPr="009B70EA" w:rsidRDefault="00BD79CD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прием и регистрация заявления о предоставлении муниципальной услуги; 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результата предоставления муниципальной услуги.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обращение заявителя в ОУЖФ, МФЦ о предоставлении муниципальной услуги.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в ОУЖФ  может осуществляться в очной и заочной форме путем подачи заявления и иных документов.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2.8 -2.8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 </w:t>
      </w:r>
      <w:r w:rsidRPr="009B70EA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</w:t>
      </w:r>
      <w:r w:rsidR="00BD79CD" w:rsidRPr="009B70EA">
        <w:rPr>
          <w:rFonts w:ascii="Times New Roman" w:hAnsi="Times New Roman"/>
          <w:sz w:val="24"/>
          <w:szCs w:val="24"/>
          <w:lang w:eastAsia="ru-RU"/>
        </w:rPr>
        <w:t>яющую доставку корреспонденции.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>, указанные в пункте 2.8 – 2.8.1.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</w:t>
      </w:r>
      <w:r w:rsidR="00BD79CD" w:rsidRPr="009B70EA">
        <w:rPr>
          <w:rFonts w:ascii="Times New Roman" w:eastAsia="Times New Roman" w:hAnsi="Times New Roman"/>
          <w:sz w:val="24"/>
          <w:szCs w:val="24"/>
          <w:lang w:eastAsia="ru-RU"/>
        </w:rPr>
        <w:t>нтов на бумажном носителе.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Направление заявления и документов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>, указанных в пункте 2.8 – 2.8.1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 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и документов, </w:t>
      </w:r>
      <w:r w:rsidR="009B70EA">
        <w:rPr>
          <w:rFonts w:ascii="Times New Roman" w:hAnsi="Times New Roman"/>
          <w:sz w:val="24"/>
          <w:szCs w:val="24"/>
          <w:lang w:eastAsia="ru-RU"/>
        </w:rPr>
        <w:t>указанных в пунктах 2.8. – 2.8.1.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, 2.9 (в случае, если заявитель представляет данные документы самостоятельно)  настоящего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оформляется заявителем в ходе приема в ОУЖФ, МФЦ, либо оформлено заранее.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По просьбе обратившегося лица, заявление оформляется специалистом ОУЖФ,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Специалист ОУЖФ, ответственный за прием документов, осуществляет следующие действия в ходе приема заявителя: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>ответствии с пунктом 2.8 – 2.8.1.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а также документов, указанных в пункте 2.9</w:t>
      </w:r>
      <w:r w:rsidR="00B54DEF" w:rsidRPr="009B70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представил данные документы самостоятельно);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фамилии, имена и отчества физических лиц, контактные телефоны, адреса их мест жительства написаны полностью;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заочно, специалист ОУЖФ, ответственный за прием документов: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D05D6" w:rsidRPr="009B70EA" w:rsidRDefault="00DD05D6" w:rsidP="00DD05D6">
      <w:pPr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</w:t>
      </w:r>
      <w:r w:rsidR="00B54DEF" w:rsidRPr="009B70EA">
        <w:rPr>
          <w:rFonts w:ascii="Times New Roman" w:hAnsi="Times New Roman"/>
          <w:sz w:val="24"/>
          <w:szCs w:val="24"/>
        </w:rPr>
        <w:t>ении (заказным письмом по почте).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 в соответствии с настоящим административным регламентом.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ОУЖФ, специалист ответственный за прием документов, формирует документы (дело) и передает его специалисту ОУЖФ, ответственному за принятие решения о предоставлении услуги.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ОУЖФ.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3.2.1.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 xml:space="preserve">Критерием принятия решения является </w:t>
      </w:r>
      <w:r w:rsidRPr="009B70EA">
        <w:rPr>
          <w:rFonts w:ascii="Times New Roman" w:hAnsi="Times New Roman"/>
          <w:sz w:val="24"/>
          <w:szCs w:val="24"/>
          <w:lang w:eastAsia="ru-RU"/>
        </w:rPr>
        <w:t>наличие заявления и прилагаемых к нему документов.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3.2.2.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Pr="009B70EA">
        <w:rPr>
          <w:rFonts w:ascii="Times New Roman" w:hAnsi="Times New Roman"/>
          <w:sz w:val="24"/>
          <w:szCs w:val="24"/>
          <w:lang w:eastAsia="ru-RU"/>
        </w:rPr>
        <w:t>не более 2 рабочих дней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3.2.3.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Результатом административной процедуры является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прием и регистрация заявления (документов) и передача заявления (документов) специалисту ОУЖФ,  ответственному за принятие решений.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прием и регистрация документов, представленных заявителем в ОУЖФ, МФЦ и передача зарегистрированных документов специалисту ОУЖФ, МФЦ, ответственному за межведомственное взаимодействие (в случае, если заявитель самостоятельно не представил документы, указанные в пункте 2.9</w:t>
      </w:r>
      <w:r w:rsidR="009B70EA">
        <w:rPr>
          <w:rFonts w:ascii="Times New Roman" w:hAnsi="Times New Roman"/>
          <w:sz w:val="24"/>
          <w:szCs w:val="24"/>
          <w:lang w:eastAsia="ru-RU"/>
        </w:rPr>
        <w:t>.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регламента). </w:t>
      </w:r>
    </w:p>
    <w:p w:rsidR="00DD05D6" w:rsidRPr="009B70EA" w:rsidRDefault="00DD05D6" w:rsidP="00DD05D6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9B70EA">
        <w:rPr>
          <w:rFonts w:ascii="Times New Roman" w:hAnsi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Pr="009B70EA">
        <w:rPr>
          <w:rFonts w:ascii="Times New Roman" w:hAnsi="Times New Roman"/>
          <w:sz w:val="24"/>
          <w:szCs w:val="24"/>
        </w:rPr>
        <w:t xml:space="preserve"> является запись в журнале «</w:t>
      </w:r>
      <w:r w:rsidR="00B54DEF" w:rsidRPr="009B70EA">
        <w:rPr>
          <w:rFonts w:ascii="Times New Roman" w:hAnsi="Times New Roman"/>
          <w:sz w:val="24"/>
          <w:szCs w:val="24"/>
        </w:rPr>
        <w:t>Заключение договоров социального найма жилых помещений муниципального жилищного фонда</w:t>
      </w:r>
      <w:r w:rsidRPr="009B70EA">
        <w:rPr>
          <w:rFonts w:ascii="Times New Roman" w:hAnsi="Times New Roman"/>
          <w:sz w:val="24"/>
          <w:szCs w:val="24"/>
        </w:rPr>
        <w:t xml:space="preserve">» (далее – </w:t>
      </w:r>
      <w:r w:rsidRPr="009B70EA">
        <w:rPr>
          <w:rFonts w:ascii="Times New Roman" w:hAnsi="Times New Roman"/>
          <w:b/>
          <w:i/>
          <w:sz w:val="24"/>
          <w:szCs w:val="24"/>
        </w:rPr>
        <w:t>Журнал</w:t>
      </w:r>
      <w:r w:rsidRPr="009B70EA">
        <w:rPr>
          <w:rFonts w:ascii="Times New Roman" w:hAnsi="Times New Roman"/>
          <w:sz w:val="24"/>
          <w:szCs w:val="24"/>
        </w:rPr>
        <w:t xml:space="preserve">) с отметкой о </w:t>
      </w:r>
      <w:r w:rsidRPr="009B70EA">
        <w:rPr>
          <w:rFonts w:ascii="Times New Roman" w:hAnsi="Times New Roman"/>
          <w:sz w:val="24"/>
          <w:szCs w:val="24"/>
          <w:shd w:val="clear" w:color="auto" w:fill="FFFFFF"/>
        </w:rPr>
        <w:t>приеме документов.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DD05D6" w:rsidRPr="009B70EA" w:rsidRDefault="00DD05D6" w:rsidP="00DD05D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3.3.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Основанием для начала осуществления административной процедуры </w:t>
      </w:r>
      <w:r w:rsidRPr="009B70EA">
        <w:rPr>
          <w:rFonts w:ascii="Times New Roman" w:hAnsi="Times New Roman"/>
          <w:sz w:val="24"/>
          <w:szCs w:val="24"/>
          <w:lang w:eastAsia="ru-RU"/>
        </w:rPr>
        <w:t>является по</w:t>
      </w:r>
      <w:r w:rsidR="009B70EA">
        <w:rPr>
          <w:rFonts w:ascii="Times New Roman" w:hAnsi="Times New Roman"/>
          <w:sz w:val="24"/>
          <w:szCs w:val="24"/>
          <w:lang w:eastAsia="ru-RU"/>
        </w:rPr>
        <w:t xml:space="preserve">лучение специалистом ОУЖФ </w:t>
      </w:r>
      <w:r w:rsidRPr="009B70EA">
        <w:rPr>
          <w:rFonts w:ascii="Times New Roman" w:hAnsi="Times New Roman"/>
          <w:sz w:val="24"/>
          <w:szCs w:val="24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</w:t>
      </w:r>
      <w:r w:rsidR="009B70EA">
        <w:rPr>
          <w:rFonts w:ascii="Times New Roman" w:hAnsi="Times New Roman"/>
          <w:sz w:val="24"/>
          <w:szCs w:val="24"/>
          <w:lang w:eastAsia="ru-RU"/>
        </w:rPr>
        <w:t>.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DD05D6" w:rsidRPr="009B70EA" w:rsidRDefault="009B70EA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 ОУЖФ</w:t>
      </w:r>
      <w:r w:rsidR="00DD05D6" w:rsidRPr="009B70EA">
        <w:rPr>
          <w:rFonts w:ascii="Times New Roman" w:hAnsi="Times New Roman"/>
          <w:sz w:val="24"/>
          <w:szCs w:val="24"/>
          <w:lang w:eastAsia="ru-RU"/>
        </w:rPr>
        <w:t xml:space="preserve"> ответственный за межведомственное взаимодействие, не позднее дня, следующего за днем поступления ему  заявления: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подписывает оформленный межведомственный запрос у лица ответственного за подписание межведомственного запроса;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B70EA">
        <w:rPr>
          <w:rFonts w:ascii="Times New Roman" w:hAnsi="Times New Roman"/>
          <w:sz w:val="24"/>
          <w:szCs w:val="24"/>
        </w:rPr>
        <w:t xml:space="preserve"> </w:t>
      </w:r>
      <w:r w:rsidRPr="009B70EA">
        <w:rPr>
          <w:rFonts w:ascii="Times New Roman" w:hAnsi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почтовым отправлением;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курьером, под расписку;</w:t>
      </w:r>
    </w:p>
    <w:p w:rsidR="00DD05D6" w:rsidRPr="009B70EA" w:rsidRDefault="00DD05D6" w:rsidP="00DD05D6">
      <w:pPr>
        <w:pStyle w:val="a4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ОУЖФ, осуществляет специалист ОУЖФ, МФЦ, ответственный за межведомственное взаимодействие.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ОУЖФ ответственный за межведомственное взаимодействие, передает зарегистрированные ответы и заявление вместе с представленными заявителем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документами специалисту ОУЖФ,  ответственному за принятие решения о предоставлении услуги.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3.3.1.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Критерием принятия решения является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отсутствие документов, необходимых для предоставления муниципальной услуги, указанных в пункте 2.9</w:t>
      </w:r>
      <w:r w:rsidR="009B70EA">
        <w:rPr>
          <w:rFonts w:ascii="Times New Roman" w:hAnsi="Times New Roman"/>
          <w:sz w:val="24"/>
          <w:szCs w:val="24"/>
          <w:lang w:eastAsia="ru-RU"/>
        </w:rPr>
        <w:t>.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3.3.2.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составляет 5 рабочих дней с момента получения специалистом ОУЖФ,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DD05D6" w:rsidRPr="009B70EA" w:rsidRDefault="00DD05D6" w:rsidP="00DD05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3.3.3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является получение документов, и их направление специалисту ОУЖФ,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DD05D6" w:rsidRPr="009B70EA" w:rsidRDefault="00DD05D6" w:rsidP="00DD05D6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b/>
          <w:i/>
          <w:sz w:val="24"/>
          <w:szCs w:val="24"/>
        </w:rPr>
        <w:t>Фиксацией результата выполненной административной процедуры</w:t>
      </w:r>
      <w:r w:rsidRPr="009B70EA">
        <w:rPr>
          <w:rFonts w:ascii="Times New Roman" w:hAnsi="Times New Roman"/>
          <w:sz w:val="24"/>
          <w:szCs w:val="24"/>
        </w:rPr>
        <w:t xml:space="preserve"> является запись в Журнале с отметкой о межведомственном запросов (ответе). </w:t>
      </w:r>
    </w:p>
    <w:p w:rsidR="00B54DEF" w:rsidRPr="009B70EA" w:rsidRDefault="00B54DEF" w:rsidP="00BD79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79CD" w:rsidRPr="009B70EA" w:rsidRDefault="00BD79CD" w:rsidP="00BD79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  или решения об отказе в предоставлении муниципальной услуги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передача в ОУЖФ документов, необходимых для принятия решения.</w:t>
      </w:r>
    </w:p>
    <w:p w:rsidR="00BD79CD" w:rsidRPr="009B70EA" w:rsidRDefault="00BD79CD" w:rsidP="009B70E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Специалист ОУЖФ, ответственный за принятие решения о предоставлении услуги</w:t>
      </w:r>
      <w:r w:rsidRPr="009B70E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, устанавливает соответствие заявителя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Специалист ОУЖФ, ответственный за принятие решения о предоставлении услуги, по результатам проверки принимает одно из следующих решений:</w:t>
      </w:r>
    </w:p>
    <w:p w:rsidR="00BD79CD" w:rsidRPr="009B70EA" w:rsidRDefault="00B54DEF" w:rsidP="00BD79CD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</w:rPr>
        <w:t>заключить договор социального найма жилых помещений муниципального жилищного фонда</w:t>
      </w:r>
      <w:r w:rsidR="00BD79CD"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D79CD" w:rsidRPr="009B70EA" w:rsidRDefault="00B54DEF" w:rsidP="00BD79CD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отказать в заключении</w:t>
      </w:r>
      <w:r w:rsidR="00BD79CD"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наличия оснований, предусмотренных пунктом 2.13 настоящего административного регламента). 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Специалист ОУЖФ, ответственный за принятие решения о предоставлении услуги, осуществляет оформление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</w:t>
      </w:r>
      <w:r w:rsidR="00B54DEF" w:rsidRPr="009B70EA">
        <w:rPr>
          <w:rFonts w:ascii="Times New Roman" w:hAnsi="Times New Roman"/>
          <w:sz w:val="24"/>
          <w:szCs w:val="24"/>
        </w:rPr>
        <w:t>заключение договоров социального найма жилых помещений муниципального жилищного фонда</w:t>
      </w:r>
      <w:r w:rsidR="00B54DEF"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в двух экземплярах и передает их на подпись главе администрации муниципального района «Печора» (далее –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Глава администрации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D79CD" w:rsidRPr="009B70EA" w:rsidRDefault="00BD79CD" w:rsidP="00BD79CD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ОУЖФ, специалист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ответственному за выдачу результата предоставления муниципальной услуги, для выдачи его заявителю.</w:t>
      </w:r>
    </w:p>
    <w:p w:rsidR="00BD79CD" w:rsidRPr="009B70EA" w:rsidRDefault="00BD79CD" w:rsidP="00BD79CD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ОУЖФ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BD79CD" w:rsidRPr="009B70EA" w:rsidRDefault="00BD79CD" w:rsidP="00BD79CD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подшивается в дело.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3.4.1.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Критерием принятия решения является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соответствие заявления и прилагаемых к нему документов требованиям настоящего административного регламента.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не более 1 рабочего дня со дня получения полного комплекта документов, необходимых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принятия решения.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3.4.3.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принятие ОУЖФ решения о </w:t>
      </w:r>
      <w:r w:rsidR="00B54DEF" w:rsidRPr="009B70EA">
        <w:rPr>
          <w:rFonts w:ascii="Times New Roman" w:hAnsi="Times New Roman"/>
          <w:sz w:val="24"/>
          <w:szCs w:val="24"/>
        </w:rPr>
        <w:t>заключении договоров социального найма жилых помещений муниципального жилищного фонда</w:t>
      </w:r>
      <w:r w:rsidR="00B54DEF"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направление принятого решения специалисту </w:t>
      </w:r>
      <w:r w:rsidRPr="009B70EA">
        <w:rPr>
          <w:rFonts w:ascii="Times New Roman" w:hAnsi="Times New Roman"/>
          <w:sz w:val="24"/>
          <w:szCs w:val="24"/>
          <w:lang w:eastAsia="ru-RU"/>
        </w:rPr>
        <w:t>ответственному за выдачу результата предоставления услуги, или специалисту МФЦ,</w:t>
      </w:r>
      <w:r w:rsidRPr="009B70E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9B70EA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i/>
          <w:sz w:val="24"/>
          <w:szCs w:val="24"/>
        </w:rPr>
        <w:t>Фиксацией результата выполненной административной</w:t>
      </w:r>
      <w:r w:rsidRPr="009B70EA">
        <w:rPr>
          <w:rFonts w:ascii="Times New Roman" w:hAnsi="Times New Roman"/>
          <w:sz w:val="24"/>
          <w:szCs w:val="24"/>
        </w:rPr>
        <w:t xml:space="preserve">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9CD" w:rsidRPr="009B70EA" w:rsidRDefault="00BD79CD" w:rsidP="00BD79C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79CD" w:rsidRPr="009B70EA" w:rsidRDefault="00BD79CD" w:rsidP="00BD7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t xml:space="preserve">3.5. </w:t>
      </w:r>
      <w:r w:rsidRPr="009B70EA">
        <w:rPr>
          <w:rFonts w:ascii="Times New Roman" w:hAnsi="Times New Roman" w:cs="Times New Roman"/>
          <w:b/>
          <w:i/>
          <w:sz w:val="24"/>
          <w:szCs w:val="24"/>
        </w:rPr>
        <w:t>Основанием начала исполнения административной процедуры</w:t>
      </w:r>
      <w:r w:rsidRPr="009B70EA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 ОУЖФ, ответственному за выдачу результата предоставления услуги, или специалисту МФЦ,</w:t>
      </w:r>
      <w:r w:rsidRPr="009B70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70EA">
        <w:rPr>
          <w:rFonts w:ascii="Times New Roman" w:hAnsi="Times New Roman" w:cs="Times New Roman"/>
          <w:sz w:val="24"/>
          <w:szCs w:val="24"/>
        </w:rPr>
        <w:t xml:space="preserve">ответственному за межведомственное взаимодействие, решения о </w:t>
      </w:r>
      <w:r w:rsidR="00B54DEF" w:rsidRPr="009B70EA">
        <w:rPr>
          <w:rFonts w:ascii="Times New Roman" w:hAnsi="Times New Roman" w:cs="Times New Roman"/>
          <w:sz w:val="24"/>
          <w:szCs w:val="24"/>
        </w:rPr>
        <w:t xml:space="preserve">заключение договоров социального найма жилых помещений муниципального жилищного фонда </w:t>
      </w:r>
      <w:r w:rsidRPr="009B70EA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="00B54DEF" w:rsidRPr="009B70EA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B54DEF" w:rsidRPr="009B70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54DEF" w:rsidRPr="009B70EA">
        <w:rPr>
          <w:rFonts w:ascii="Times New Roman" w:hAnsi="Times New Roman" w:cs="Times New Roman"/>
          <w:sz w:val="24"/>
          <w:szCs w:val="24"/>
        </w:rPr>
        <w:t xml:space="preserve"> договоров </w:t>
      </w:r>
      <w:r w:rsidRPr="009B70E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9B70EA">
        <w:rPr>
          <w:rFonts w:ascii="Times New Roman" w:hAnsi="Times New Roman" w:cs="Times New Roman"/>
          <w:b/>
          <w:i/>
          <w:sz w:val="24"/>
          <w:szCs w:val="24"/>
        </w:rPr>
        <w:t>документ, являющийся результатом предоставления услуги</w:t>
      </w:r>
      <w:r w:rsidRPr="009B70EA">
        <w:rPr>
          <w:rFonts w:ascii="Times New Roman" w:hAnsi="Times New Roman" w:cs="Times New Roman"/>
          <w:sz w:val="24"/>
          <w:szCs w:val="24"/>
        </w:rPr>
        <w:t>).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ОУЖФ, при поступлении документа, являющегося результатом предоставления услуги специалист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ОУЖФ, ответственный за выдачу результата предоставления услуги:</w:t>
      </w:r>
    </w:p>
    <w:p w:rsidR="00BD79CD" w:rsidRPr="009B70EA" w:rsidRDefault="00BD79CD" w:rsidP="00BD79CD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D79CD" w:rsidRPr="009B70EA" w:rsidRDefault="00BD79CD" w:rsidP="00BD79CD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BD79CD" w:rsidRPr="009B70EA" w:rsidRDefault="00BD79CD" w:rsidP="00BD79CD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</w:t>
      </w:r>
      <w:r w:rsidR="009B70EA">
        <w:rPr>
          <w:rFonts w:ascii="Times New Roman" w:hAnsi="Times New Roman"/>
          <w:sz w:val="24"/>
          <w:szCs w:val="24"/>
          <w:lang w:eastAsia="ru-RU"/>
        </w:rPr>
        <w:t>вие в день поступления от ОУЖФ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9B70EA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Pr="009B70EA">
        <w:rPr>
          <w:rFonts w:ascii="Times New Roman" w:hAnsi="Times New Roman"/>
          <w:sz w:val="24"/>
          <w:szCs w:val="24"/>
          <w:lang w:eastAsia="ru-RU"/>
        </w:rPr>
        <w:t>МФЦ</w:t>
      </w:r>
      <w:r w:rsidRPr="009B70EA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D79CD" w:rsidRPr="009B70EA" w:rsidRDefault="00BD79CD" w:rsidP="00BD79CD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BD79CD" w:rsidRPr="009B70EA" w:rsidRDefault="00BD79CD" w:rsidP="00BD79C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3.5.2. </w:t>
      </w:r>
      <w:r w:rsidRPr="009B70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Pr="009B70EA">
        <w:rPr>
          <w:rFonts w:ascii="Times New Roman" w:hAnsi="Times New Roman"/>
          <w:sz w:val="24"/>
          <w:szCs w:val="24"/>
        </w:rPr>
        <w:t>2 рабочих дня с момен</w:t>
      </w:r>
      <w:r w:rsidR="00B54DEF" w:rsidRPr="009B70EA">
        <w:rPr>
          <w:rFonts w:ascii="Times New Roman" w:hAnsi="Times New Roman"/>
          <w:sz w:val="24"/>
          <w:szCs w:val="24"/>
        </w:rPr>
        <w:t>та поступления специалисту ОУЖФ</w:t>
      </w:r>
      <w:r w:rsidRPr="009B70EA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с</w:t>
      </w:r>
      <w:r w:rsidR="009B70EA">
        <w:rPr>
          <w:rFonts w:ascii="Times New Roman" w:hAnsi="Times New Roman"/>
          <w:sz w:val="24"/>
          <w:szCs w:val="24"/>
        </w:rPr>
        <w:t>пециалисту</w:t>
      </w:r>
      <w:r w:rsidRPr="009B70EA">
        <w:rPr>
          <w:rFonts w:ascii="Times New Roman" w:hAnsi="Times New Roman"/>
          <w:sz w:val="24"/>
          <w:szCs w:val="24"/>
        </w:rPr>
        <w:t xml:space="preserve"> МФЦ,</w:t>
      </w:r>
      <w:r w:rsidRPr="009B70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70EA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BD79CD" w:rsidRPr="009B70EA" w:rsidRDefault="00BD79CD" w:rsidP="00BD7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lastRenderedPageBreak/>
        <w:t xml:space="preserve">3.5.3. </w:t>
      </w:r>
      <w:r w:rsidRPr="009B70EA">
        <w:rPr>
          <w:rFonts w:ascii="Times New Roman" w:hAnsi="Times New Roman" w:cs="Times New Roman"/>
          <w:b/>
          <w:i/>
          <w:sz w:val="24"/>
          <w:szCs w:val="24"/>
        </w:rPr>
        <w:t>Результатом исполнения административной процедуры</w:t>
      </w:r>
      <w:r w:rsidRPr="009B70EA">
        <w:rPr>
          <w:rFonts w:ascii="Times New Roman" w:hAnsi="Times New Roman" w:cs="Times New Roman"/>
          <w:sz w:val="24"/>
          <w:szCs w:val="24"/>
        </w:rPr>
        <w:t xml:space="preserve"> является уведомление заявителя о принятом решении (уведомление об отказе в предоставлении муниципальной услуги), выдача решения о </w:t>
      </w:r>
      <w:r w:rsidR="00B54DEF" w:rsidRPr="009B70EA">
        <w:rPr>
          <w:rFonts w:ascii="Times New Roman" w:hAnsi="Times New Roman" w:cs="Times New Roman"/>
          <w:sz w:val="24"/>
          <w:szCs w:val="24"/>
        </w:rPr>
        <w:t>заключение договоров социального найма жилых помещений муниципального жилищного фонда</w:t>
      </w:r>
      <w:r w:rsidR="00B54DEF" w:rsidRPr="009B70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82566" w:rsidRPr="009B70EA" w:rsidRDefault="00BD79CD" w:rsidP="009B70E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b/>
          <w:i/>
          <w:sz w:val="24"/>
          <w:szCs w:val="24"/>
        </w:rPr>
        <w:t>Способом фиксации результата административной процедуры</w:t>
      </w:r>
      <w:r w:rsidRPr="009B70EA">
        <w:rPr>
          <w:rFonts w:ascii="Times New Roman" w:hAnsi="Times New Roman"/>
          <w:sz w:val="24"/>
          <w:szCs w:val="24"/>
        </w:rPr>
        <w:t xml:space="preserve"> является регистрация в Журнале,  выдача результата предоставления муниципальной услуги.</w:t>
      </w:r>
    </w:p>
    <w:p w:rsidR="00F82566" w:rsidRPr="009B70EA" w:rsidRDefault="00F82566" w:rsidP="00F82566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9B7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9B7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9B7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заведующим отделом управления жилым фондом администрации МР «Печора».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специалистов Администрации  по предоставлению муниципальной услуги осуществляется Главой администрации.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руководителем МФЦ.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МФЦ и его специалисты, несут ответственность, установленную законодательством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Федерации: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2) за своевременную передачу запросов, иных документов, принятых от заявителя, а также за своевременную выдачу заявителю документов.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4) за решения и действие (бездействие), принимаемые (осуществляемые) ими в ходе предоставления муниципальной услуги.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Администрацией. 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>братиться с жалобой в Администрацию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</w:t>
      </w:r>
      <w:r w:rsidR="009B70E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</w:t>
      </w: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9B7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5.1. 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муниципального района «Печора» в досудебном порядке.</w:t>
      </w:r>
    </w:p>
    <w:p w:rsidR="00AE05D4" w:rsidRPr="009B70EA" w:rsidRDefault="00AE05D4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актами Республики Коми, муниципальными правовыми актами для предоставления муниципальной услуги, у заявителя;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7) отказ органа в исправлении допущенных опечаток и ошибок в выданных в результате предоставления муниципальной услуги.</w:t>
      </w:r>
      <w:proofErr w:type="gramEnd"/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9B70EA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муниципального района «Печора». </w:t>
      </w:r>
      <w:r w:rsidRPr="009B70EA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pStyle w:val="af"/>
        <w:spacing w:after="0" w:line="240" w:lineRule="auto"/>
        <w:ind w:left="0" w:firstLine="851"/>
        <w:jc w:val="both"/>
        <w:rPr>
          <w:sz w:val="24"/>
          <w:szCs w:val="24"/>
        </w:rPr>
      </w:pPr>
      <w:r w:rsidRPr="009B70EA">
        <w:rPr>
          <w:sz w:val="24"/>
          <w:szCs w:val="24"/>
        </w:rPr>
        <w:t xml:space="preserve">5.4. Жалоба направляется через организацию почтовой связи, иную организацию, осуществляющую доставку почтовой корреспонденции, через МФЦ, с использованием информационно-телекоммуникационной сети "Интернет", официального сайта администрации муниципального района «Печора», предоставляющего муниципальную услугу, а также принимается при личном приеме заявителя. 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качестве документа, подтверждающего полномочия представителя, представляется: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651D3" w:rsidRPr="009B70EA" w:rsidRDefault="000651D3" w:rsidP="000651D3">
      <w:pPr>
        <w:pStyle w:val="af"/>
        <w:spacing w:after="0" w:line="240" w:lineRule="auto"/>
        <w:ind w:left="0" w:firstLine="851"/>
        <w:jc w:val="both"/>
        <w:rPr>
          <w:sz w:val="24"/>
          <w:szCs w:val="24"/>
        </w:rPr>
      </w:pPr>
      <w:r w:rsidRPr="009B70EA">
        <w:rPr>
          <w:sz w:val="24"/>
          <w:szCs w:val="24"/>
        </w:rPr>
        <w:t xml:space="preserve">5.7. Регистрация жалобы осуществляется администрацией муниципального района «Печора»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 </w:t>
      </w:r>
    </w:p>
    <w:p w:rsidR="000651D3" w:rsidRPr="009B70EA" w:rsidRDefault="000651D3" w:rsidP="000651D3">
      <w:pPr>
        <w:pStyle w:val="af"/>
        <w:spacing w:after="0" w:line="240" w:lineRule="auto"/>
        <w:ind w:left="0" w:firstLine="851"/>
        <w:jc w:val="both"/>
        <w:rPr>
          <w:sz w:val="24"/>
          <w:szCs w:val="24"/>
        </w:rPr>
      </w:pPr>
      <w:proofErr w:type="gramStart"/>
      <w:r w:rsidRPr="009B70EA">
        <w:rPr>
          <w:sz w:val="24"/>
          <w:szCs w:val="24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0651D3" w:rsidRPr="009B70EA" w:rsidRDefault="000651D3" w:rsidP="000651D3">
      <w:pPr>
        <w:pStyle w:val="af"/>
        <w:spacing w:after="0" w:line="240" w:lineRule="auto"/>
        <w:ind w:left="0" w:firstLine="851"/>
        <w:jc w:val="both"/>
        <w:rPr>
          <w:sz w:val="24"/>
          <w:szCs w:val="24"/>
        </w:rPr>
      </w:pPr>
      <w:r w:rsidRPr="009B70EA">
        <w:rPr>
          <w:sz w:val="24"/>
          <w:szCs w:val="24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 </w:t>
      </w:r>
    </w:p>
    <w:p w:rsidR="000651D3" w:rsidRPr="009B70EA" w:rsidRDefault="000651D3" w:rsidP="000651D3">
      <w:pPr>
        <w:pStyle w:val="af"/>
        <w:spacing w:after="0" w:line="240" w:lineRule="auto"/>
        <w:ind w:left="0" w:firstLine="851"/>
        <w:jc w:val="both"/>
        <w:rPr>
          <w:sz w:val="24"/>
          <w:szCs w:val="24"/>
        </w:rPr>
      </w:pPr>
      <w:proofErr w:type="gramStart"/>
      <w:r w:rsidRPr="009B70EA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  <w:proofErr w:type="gramEnd"/>
    </w:p>
    <w:p w:rsidR="000651D3" w:rsidRPr="009B70EA" w:rsidRDefault="000651D3" w:rsidP="000651D3">
      <w:pPr>
        <w:pStyle w:val="af"/>
        <w:spacing w:after="0" w:line="240" w:lineRule="auto"/>
        <w:ind w:left="0" w:firstLine="851"/>
        <w:jc w:val="both"/>
        <w:rPr>
          <w:sz w:val="24"/>
          <w:szCs w:val="24"/>
        </w:rPr>
      </w:pPr>
      <w:r w:rsidRPr="009B70EA">
        <w:rPr>
          <w:sz w:val="24"/>
          <w:szCs w:val="24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 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5.8. 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  <w:proofErr w:type="gramEnd"/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651D3" w:rsidRPr="009B70EA" w:rsidRDefault="000651D3" w:rsidP="000651D3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B70EA">
        <w:rPr>
          <w:sz w:val="24"/>
          <w:szCs w:val="24"/>
        </w:rPr>
        <w:t>место, дата и время приема жалобы заявителя;</w:t>
      </w:r>
    </w:p>
    <w:p w:rsidR="000651D3" w:rsidRPr="009B70EA" w:rsidRDefault="000651D3" w:rsidP="000651D3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B70EA">
        <w:rPr>
          <w:sz w:val="24"/>
          <w:szCs w:val="24"/>
        </w:rPr>
        <w:t>фамилия, имя, отчество заявителя;</w:t>
      </w:r>
    </w:p>
    <w:p w:rsidR="000651D3" w:rsidRPr="009B70EA" w:rsidRDefault="000651D3" w:rsidP="000651D3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B70EA">
        <w:rPr>
          <w:sz w:val="24"/>
          <w:szCs w:val="24"/>
        </w:rPr>
        <w:t>перечень принятых документов от заявителя;</w:t>
      </w:r>
    </w:p>
    <w:p w:rsidR="000651D3" w:rsidRPr="009B70EA" w:rsidRDefault="000651D3" w:rsidP="000651D3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B70EA">
        <w:rPr>
          <w:sz w:val="24"/>
          <w:szCs w:val="24"/>
        </w:rPr>
        <w:t>фамилия, имя, отчество специалиста, принявшего жалобу;</w:t>
      </w:r>
    </w:p>
    <w:p w:rsidR="000651D3" w:rsidRPr="009B70EA" w:rsidRDefault="000651D3" w:rsidP="000651D3">
      <w:pPr>
        <w:pStyle w:val="a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9B70EA">
        <w:rPr>
          <w:sz w:val="24"/>
          <w:szCs w:val="24"/>
        </w:rPr>
        <w:t>срок рассмотрения жалобы в соответствии с настоящим административным регламентом.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 xml:space="preserve">рассмотрения жалобы </w:t>
      </w:r>
      <w:r w:rsidRPr="009B70EA">
        <w:rPr>
          <w:rFonts w:ascii="Times New Roman" w:hAnsi="Times New Roman"/>
          <w:sz w:val="24"/>
          <w:szCs w:val="24"/>
          <w:lang w:eastAsia="ru-RU"/>
        </w:rPr>
        <w:lastRenderedPageBreak/>
        <w:t>признаков состава административного правонарушения</w:t>
      </w:r>
      <w:proofErr w:type="gramEnd"/>
      <w:r w:rsidRPr="009B70EA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9B70EA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- в течение пяти рабочих дней со дня ее регистрации</w:t>
      </w:r>
      <w:r w:rsidRPr="009B70E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70EA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5.15. </w:t>
      </w:r>
      <w:r w:rsidRPr="009B70EA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B70EA" w:rsidRPr="009B70EA" w:rsidRDefault="009B70EA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 xml:space="preserve">Право заявителя на получение информации и документов, необходимых для </w:t>
      </w:r>
      <w:r w:rsidRPr="009B70EA">
        <w:rPr>
          <w:rFonts w:ascii="Times New Roman" w:hAnsi="Times New Roman"/>
          <w:b/>
          <w:sz w:val="24"/>
          <w:szCs w:val="24"/>
          <w:lang w:eastAsia="ru-RU"/>
        </w:rPr>
        <w:lastRenderedPageBreak/>
        <w:t>обоснования и рассмотрения жалобы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B70EA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5.18.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подачи и рассмотрения жалобы размещается</w:t>
      </w:r>
      <w:r w:rsidRPr="009B70EA">
        <w:rPr>
          <w:rFonts w:ascii="Times New Roman" w:hAnsi="Times New Roman"/>
          <w:sz w:val="24"/>
          <w:szCs w:val="24"/>
          <w:lang w:eastAsia="ru-RU"/>
        </w:rPr>
        <w:t>:</w:t>
      </w:r>
    </w:p>
    <w:p w:rsidR="000651D3" w:rsidRPr="009B70EA" w:rsidRDefault="000651D3" w:rsidP="000651D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0651D3" w:rsidRPr="009B70EA" w:rsidRDefault="000651D3" w:rsidP="000651D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0651D3" w:rsidRPr="009B70EA" w:rsidRDefault="000651D3" w:rsidP="000651D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651D3" w:rsidRPr="009B70EA" w:rsidRDefault="000651D3" w:rsidP="000651D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 xml:space="preserve">5.19. </w:t>
      </w:r>
      <w:r w:rsidRPr="009B70EA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9B70EA">
        <w:rPr>
          <w:rFonts w:ascii="Times New Roman" w:hAnsi="Times New Roman"/>
          <w:sz w:val="24"/>
          <w:szCs w:val="24"/>
          <w:lang w:eastAsia="ru-RU"/>
        </w:rPr>
        <w:t>:</w:t>
      </w:r>
    </w:p>
    <w:p w:rsidR="000651D3" w:rsidRPr="009B70EA" w:rsidRDefault="000651D3" w:rsidP="000651D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0651D3" w:rsidRPr="009B70EA" w:rsidRDefault="000651D3" w:rsidP="000651D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0651D3" w:rsidRPr="009B70EA" w:rsidRDefault="000651D3" w:rsidP="000651D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0651D3" w:rsidRPr="009B70EA" w:rsidRDefault="000651D3" w:rsidP="000651D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0651D3" w:rsidRPr="009B70EA" w:rsidRDefault="000651D3" w:rsidP="000651D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</w:rPr>
      </w:pPr>
    </w:p>
    <w:p w:rsidR="00AA1C40" w:rsidRPr="009B70EA" w:rsidRDefault="00AA1C40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A1C40" w:rsidRPr="009B70EA" w:rsidRDefault="00AA1C40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E05D4" w:rsidRPr="009B70EA" w:rsidRDefault="00AE05D4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57D5" w:rsidRPr="009B70EA" w:rsidRDefault="008557D5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57D5" w:rsidRPr="009B70EA" w:rsidRDefault="008557D5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57D5" w:rsidRPr="009B70EA" w:rsidRDefault="008557D5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57D5" w:rsidRPr="009B70EA" w:rsidRDefault="008557D5" w:rsidP="004918C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0"/>
          <w:szCs w:val="20"/>
        </w:rPr>
      </w:pPr>
    </w:p>
    <w:p w:rsidR="000651D3" w:rsidRPr="009B70EA" w:rsidRDefault="000651D3" w:rsidP="000651D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Приложение № 1</w:t>
      </w:r>
    </w:p>
    <w:p w:rsidR="000651D3" w:rsidRPr="009B70EA" w:rsidRDefault="000651D3" w:rsidP="000651D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0651D3" w:rsidRPr="009B70EA" w:rsidRDefault="000651D3" w:rsidP="000651D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AE05D4" w:rsidRPr="009B70EA" w:rsidRDefault="000651D3" w:rsidP="000651D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bCs/>
          <w:sz w:val="20"/>
          <w:szCs w:val="20"/>
        </w:rPr>
        <w:t>«</w:t>
      </w:r>
      <w:r w:rsidR="00AE05D4" w:rsidRPr="009B70EA">
        <w:rPr>
          <w:rFonts w:ascii="Times New Roman" w:hAnsi="Times New Roman"/>
          <w:sz w:val="20"/>
          <w:szCs w:val="20"/>
        </w:rPr>
        <w:t xml:space="preserve">Заключение договора социального найма жилого помещения </w:t>
      </w:r>
    </w:p>
    <w:p w:rsidR="000651D3" w:rsidRPr="009B70EA" w:rsidRDefault="00AE05D4" w:rsidP="000651D3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муниципального жилищного фонда</w:t>
      </w:r>
      <w:r w:rsidR="000651D3" w:rsidRPr="009B70EA">
        <w:rPr>
          <w:rFonts w:ascii="Times New Roman" w:hAnsi="Times New Roman"/>
          <w:sz w:val="20"/>
          <w:szCs w:val="20"/>
        </w:rPr>
        <w:t>»</w:t>
      </w:r>
    </w:p>
    <w:p w:rsidR="000651D3" w:rsidRPr="009B70EA" w:rsidRDefault="000651D3" w:rsidP="000651D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 xml:space="preserve"> </w:t>
      </w:r>
    </w:p>
    <w:p w:rsidR="000651D3" w:rsidRPr="009B70EA" w:rsidRDefault="000651D3" w:rsidP="000651D3">
      <w:pPr>
        <w:pStyle w:val="af"/>
        <w:widowControl w:val="0"/>
        <w:spacing w:before="100" w:beforeAutospacing="1" w:after="100" w:afterAutospacing="1" w:line="240" w:lineRule="auto"/>
        <w:ind w:left="0"/>
        <w:jc w:val="center"/>
        <w:rPr>
          <w:b/>
          <w:i/>
          <w:sz w:val="24"/>
          <w:szCs w:val="24"/>
        </w:rPr>
      </w:pPr>
      <w:r w:rsidRPr="009B70EA">
        <w:rPr>
          <w:b/>
          <w:i/>
          <w:sz w:val="24"/>
          <w:szCs w:val="24"/>
        </w:rPr>
        <w:t>Общая информация о  муниципальном автономном учреждении  «Многофункциональный центр предоставления  государственных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651D3" w:rsidRPr="009B70EA" w:rsidTr="000651D3">
        <w:trPr>
          <w:trHeight w:val="57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9B70E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0651D3" w:rsidRPr="009B70EA" w:rsidTr="000651D3">
        <w:trPr>
          <w:trHeight w:val="517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A0B54" w:rsidP="00AA1C40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651D3" w:rsidRPr="009B70EA">
                <w:rPr>
                  <w:rStyle w:val="a3"/>
                  <w:rFonts w:ascii="Times New Roman" w:hAnsi="Times New Roman"/>
                  <w:lang w:val="en-US"/>
                </w:rPr>
                <w:t>pechora</w:t>
              </w:r>
              <w:r w:rsidR="000651D3" w:rsidRPr="009B70EA">
                <w:rPr>
                  <w:rStyle w:val="a3"/>
                  <w:rFonts w:ascii="Times New Roman" w:hAnsi="Times New Roman"/>
                </w:rPr>
                <w:t>@</w:t>
              </w:r>
              <w:r w:rsidR="000651D3" w:rsidRPr="009B70EA">
                <w:rPr>
                  <w:rStyle w:val="a3"/>
                  <w:rFonts w:ascii="Times New Roman" w:hAnsi="Times New Roman"/>
                  <w:lang w:val="en-US"/>
                </w:rPr>
                <w:t>mydocuments</w:t>
              </w:r>
              <w:r w:rsidR="000651D3" w:rsidRPr="009B70EA">
                <w:rPr>
                  <w:rStyle w:val="a3"/>
                  <w:rFonts w:ascii="Times New Roman" w:hAnsi="Times New Roman"/>
                </w:rPr>
                <w:t>11.</w:t>
              </w:r>
              <w:proofErr w:type="spellStart"/>
              <w:r w:rsidR="000651D3" w:rsidRPr="009B70E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9B70EA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-3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 3-28-18; 3-16-18</w:t>
            </w:r>
            <w:r w:rsidR="000651D3" w:rsidRPr="009B70EA">
              <w:rPr>
                <w:sz w:val="24"/>
                <w:szCs w:val="24"/>
              </w:rPr>
              <w:t xml:space="preserve"> 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shd w:val="clear" w:color="auto" w:fill="FFFFFF"/>
              <w:ind w:hanging="2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0EA">
              <w:rPr>
                <w:rFonts w:ascii="Times New Roman" w:hAnsi="Times New Roman"/>
                <w:sz w:val="24"/>
                <w:szCs w:val="24"/>
              </w:rPr>
              <w:t>Линькова</w:t>
            </w:r>
            <w:proofErr w:type="spellEnd"/>
            <w:r w:rsidRPr="009B70EA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0651D3" w:rsidRPr="009B70EA" w:rsidRDefault="000651D3" w:rsidP="000651D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51D3" w:rsidRPr="009B70EA" w:rsidRDefault="000651D3" w:rsidP="000651D3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EA">
        <w:rPr>
          <w:rFonts w:ascii="Times New Roman" w:hAnsi="Times New Roman" w:cs="Times New Roman"/>
          <w:b/>
          <w:i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0651D3" w:rsidRPr="009B70EA" w:rsidTr="000651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0651D3" w:rsidRPr="009B70EA" w:rsidTr="000651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0651D3" w:rsidRPr="009B70EA" w:rsidTr="000651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0651D3" w:rsidRPr="009B70EA" w:rsidTr="000651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AA1C4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0651D3" w:rsidRPr="009B70EA" w:rsidRDefault="000651D3" w:rsidP="000651D3">
      <w:pPr>
        <w:pStyle w:val="af"/>
        <w:widowControl w:val="0"/>
        <w:spacing w:before="100" w:beforeAutospacing="1" w:after="100" w:afterAutospacing="1" w:line="240" w:lineRule="auto"/>
        <w:ind w:left="0"/>
        <w:jc w:val="center"/>
        <w:rPr>
          <w:b/>
          <w:i/>
          <w:sz w:val="24"/>
          <w:szCs w:val="24"/>
        </w:rPr>
      </w:pPr>
      <w:r w:rsidRPr="009B70EA">
        <w:rPr>
          <w:b/>
          <w:i/>
          <w:sz w:val="24"/>
          <w:szCs w:val="24"/>
        </w:rPr>
        <w:t>Общая информация о  Центре государственных и муниципальных услуг «Мои Документы</w:t>
      </w:r>
      <w:proofErr w:type="gramStart"/>
      <w:r w:rsidRPr="009B70EA">
        <w:rPr>
          <w:b/>
          <w:i/>
          <w:sz w:val="24"/>
          <w:szCs w:val="24"/>
        </w:rPr>
        <w:t>»(</w:t>
      </w:r>
      <w:proofErr w:type="gramEnd"/>
      <w:r w:rsidRPr="009B70EA">
        <w:rPr>
          <w:b/>
          <w:i/>
          <w:sz w:val="24"/>
          <w:szCs w:val="24"/>
        </w:rPr>
        <w:t>удаленное рабочее место)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9B70E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A0B54" w:rsidP="00AA1C40">
            <w:pPr>
              <w:widowControl w:val="0"/>
              <w:shd w:val="clear" w:color="auto" w:fill="FFFFFF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pechora</w:t>
              </w:r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mydocuments</w:t>
              </w:r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</w:rPr>
                <w:t>11.</w:t>
              </w:r>
              <w:proofErr w:type="spellStart"/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pStyle w:val="af"/>
              <w:widowControl w:val="0"/>
              <w:spacing w:after="0" w:line="240" w:lineRule="auto"/>
              <w:ind w:left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8(82142) 3-77-28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pStyle w:val="af"/>
              <w:widowControl w:val="0"/>
              <w:spacing w:before="100" w:beforeAutospacing="1"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9B70EA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shd w:val="clear" w:color="auto" w:fill="FFFFFF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0EA">
              <w:rPr>
                <w:rFonts w:ascii="Times New Roman" w:hAnsi="Times New Roman"/>
                <w:sz w:val="24"/>
                <w:szCs w:val="24"/>
              </w:rPr>
              <w:t>Линькова</w:t>
            </w:r>
            <w:proofErr w:type="spellEnd"/>
            <w:r w:rsidRPr="009B70EA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0651D3" w:rsidRPr="009B70EA" w:rsidRDefault="000651D3" w:rsidP="000651D3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51D3" w:rsidRPr="009B70EA" w:rsidRDefault="000651D3" w:rsidP="000651D3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0EA">
        <w:rPr>
          <w:rFonts w:ascii="Times New Roman" w:hAnsi="Times New Roman" w:cs="Times New Roman"/>
          <w:b/>
          <w:i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0651D3" w:rsidRPr="009B70EA" w:rsidTr="000651D3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0651D3" w:rsidRPr="009B70EA" w:rsidTr="000651D3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0651D3" w:rsidRPr="009B70EA" w:rsidTr="000651D3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0651D3" w:rsidRPr="009B70EA" w:rsidTr="000651D3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1D3" w:rsidRPr="009B70EA" w:rsidRDefault="000651D3" w:rsidP="000651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0651D3" w:rsidRPr="009B70EA" w:rsidRDefault="000651D3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0651D3" w:rsidRDefault="000651D3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4918C7" w:rsidRDefault="004918C7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4918C7" w:rsidRDefault="004918C7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4918C7" w:rsidRDefault="004918C7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4918C7" w:rsidRPr="009B70EA" w:rsidRDefault="004918C7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AA1C40" w:rsidRPr="009B70EA" w:rsidRDefault="00AA1C40" w:rsidP="009B70EA">
      <w:pPr>
        <w:widowControl w:val="0"/>
        <w:ind w:firstLine="0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9B70EA">
        <w:rPr>
          <w:rFonts w:ascii="Times New Roman" w:eastAsia="SimSun" w:hAnsi="Times New Roman"/>
          <w:b/>
          <w:i/>
          <w:sz w:val="24"/>
          <w:szCs w:val="24"/>
          <w:lang w:eastAsia="ru-RU"/>
        </w:rPr>
        <w:lastRenderedPageBreak/>
        <w:t>Общая информация об Отделе управления жилым фондом администрации</w:t>
      </w:r>
    </w:p>
    <w:p w:rsidR="000651D3" w:rsidRPr="009B70EA" w:rsidRDefault="000651D3" w:rsidP="000651D3">
      <w:pPr>
        <w:widowControl w:val="0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9B70EA">
        <w:rPr>
          <w:rFonts w:ascii="Times New Roman" w:eastAsia="SimSun" w:hAnsi="Times New Roman"/>
          <w:b/>
          <w:i/>
          <w:sz w:val="24"/>
          <w:szCs w:val="24"/>
          <w:lang w:eastAsia="ru-RU"/>
        </w:rPr>
        <w:t xml:space="preserve"> муниципального района «Печора»  </w:t>
      </w:r>
    </w:p>
    <w:p w:rsidR="000651D3" w:rsidRPr="009B70EA" w:rsidRDefault="000651D3" w:rsidP="000651D3">
      <w:pPr>
        <w:widowControl w:val="0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A0B54" w:rsidP="00AA1C40">
            <w:pPr>
              <w:widowControl w:val="0"/>
              <w:shd w:val="clear" w:color="auto" w:fill="FFFFFF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651D3" w:rsidRPr="009B70E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jilotdelpechora@mail.ru</w:t>
              </w:r>
            </w:hyperlink>
            <w:r w:rsidR="000651D3" w:rsidRPr="009B70E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0EA">
              <w:rPr>
                <w:rFonts w:ascii="Times New Roman" w:hAnsi="Times New Roman"/>
                <w:sz w:val="24"/>
                <w:szCs w:val="24"/>
              </w:rPr>
              <w:t>8(82142) 7-2</w:t>
            </w:r>
            <w:r w:rsidRPr="009B70E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70EA">
              <w:rPr>
                <w:rFonts w:ascii="Times New Roman" w:hAnsi="Times New Roman"/>
                <w:sz w:val="24"/>
                <w:szCs w:val="24"/>
              </w:rPr>
              <w:t>-9</w:t>
            </w:r>
            <w:r w:rsidRPr="009B70E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B70EA">
              <w:rPr>
                <w:rFonts w:ascii="Times New Roman" w:hAnsi="Times New Roman"/>
                <w:sz w:val="24"/>
                <w:szCs w:val="24"/>
              </w:rPr>
              <w:t>; 7-48-44</w:t>
            </w:r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A0B54" w:rsidP="00AA1C40">
            <w:pPr>
              <w:widowControl w:val="0"/>
              <w:shd w:val="clear" w:color="auto" w:fill="FFFFFF"/>
              <w:ind w:firstLine="0"/>
              <w:contextualSpacing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651D3" w:rsidRPr="009B70EA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651D3" w:rsidRPr="009B70EA" w:rsidTr="000651D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ФИО и должность руководителя 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shd w:val="clear" w:color="auto" w:fill="FFFFFF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0EA">
              <w:rPr>
                <w:rFonts w:ascii="Times New Roman" w:hAnsi="Times New Roman"/>
                <w:sz w:val="24"/>
                <w:szCs w:val="24"/>
              </w:rPr>
              <w:t>Жижева</w:t>
            </w:r>
            <w:proofErr w:type="spellEnd"/>
            <w:r w:rsidRPr="009B70EA">
              <w:rPr>
                <w:rFonts w:ascii="Times New Roman" w:hAnsi="Times New Roman"/>
                <w:sz w:val="24"/>
                <w:szCs w:val="24"/>
              </w:rPr>
              <w:t xml:space="preserve"> Галина Геннадьевна – заведующий о</w:t>
            </w:r>
            <w:r w:rsid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тделом</w:t>
            </w: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управления жилым фондом </w:t>
            </w:r>
            <w:r w:rsidRPr="009B70EA">
              <w:rPr>
                <w:rFonts w:ascii="Times New Roman" w:hAnsi="Times New Roman"/>
                <w:sz w:val="24"/>
                <w:szCs w:val="24"/>
              </w:rPr>
              <w:t>администрации МР «Печора»</w:t>
            </w:r>
          </w:p>
        </w:tc>
      </w:tr>
    </w:tbl>
    <w:p w:rsidR="000651D3" w:rsidRPr="009B70EA" w:rsidRDefault="000651D3" w:rsidP="000651D3">
      <w:pPr>
        <w:widowControl w:val="0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9B70EA">
        <w:rPr>
          <w:rFonts w:ascii="Times New Roman" w:eastAsia="SimSun" w:hAnsi="Times New Roman"/>
          <w:b/>
          <w:i/>
          <w:sz w:val="24"/>
          <w:szCs w:val="24"/>
          <w:lang w:eastAsia="ru-RU"/>
        </w:rPr>
        <w:t>График работы Отдела управления жилым фондом администрации</w:t>
      </w:r>
    </w:p>
    <w:p w:rsidR="000651D3" w:rsidRPr="009B70EA" w:rsidRDefault="000651D3" w:rsidP="000651D3">
      <w:pPr>
        <w:widowControl w:val="0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9B70EA">
        <w:rPr>
          <w:rFonts w:ascii="Times New Roman" w:eastAsia="SimSun" w:hAnsi="Times New Roman"/>
          <w:b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0651D3" w:rsidRPr="009B70EA" w:rsidRDefault="000651D3" w:rsidP="000651D3">
      <w:pPr>
        <w:widowControl w:val="0"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685"/>
      </w:tblGrid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с 8-45 до 17-00 (с 13-00 до 14-00)</w:t>
            </w:r>
          </w:p>
        </w:tc>
      </w:tr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0651D3" w:rsidRPr="009B70EA" w:rsidTr="000651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AA1C40">
            <w:pPr>
              <w:widowControl w:val="0"/>
              <w:ind w:firstLine="0"/>
              <w:contextualSpacing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 -  воскресенье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70EA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1D3" w:rsidRPr="009B70EA" w:rsidRDefault="000651D3" w:rsidP="000651D3">
            <w:pPr>
              <w:widowControl w:val="0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9B70EA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0651D3" w:rsidRPr="009B70EA" w:rsidRDefault="000651D3" w:rsidP="000651D3">
      <w:pPr>
        <w:widowControl w:val="0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B70EA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1D3" w:rsidRPr="009B70EA" w:rsidRDefault="000651D3" w:rsidP="000651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1C40" w:rsidRPr="009B70EA" w:rsidRDefault="00AA1C40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E05D4" w:rsidRPr="009B70EA" w:rsidRDefault="00AE05D4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E05D4" w:rsidRDefault="00AE05D4" w:rsidP="009B70EA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18C7" w:rsidRDefault="004918C7" w:rsidP="009B70EA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918C7" w:rsidRPr="009B70EA" w:rsidRDefault="004918C7" w:rsidP="009B70EA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57D5" w:rsidRPr="009B70EA" w:rsidRDefault="008557D5" w:rsidP="008557D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918C7" w:rsidRDefault="004918C7" w:rsidP="008557D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57D5" w:rsidRPr="009B70EA" w:rsidRDefault="008557D5" w:rsidP="008557D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Приложение № 2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bCs/>
          <w:sz w:val="20"/>
          <w:szCs w:val="20"/>
        </w:rPr>
        <w:t>«</w:t>
      </w:r>
      <w:r w:rsidRPr="009B70EA">
        <w:rPr>
          <w:rFonts w:ascii="Times New Roman" w:hAnsi="Times New Roman"/>
          <w:sz w:val="20"/>
          <w:szCs w:val="20"/>
        </w:rPr>
        <w:t xml:space="preserve">Заключение договора социального найма жилого помещения 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муниципального жилищного фонда»</w:t>
      </w:r>
    </w:p>
    <w:p w:rsidR="00F82566" w:rsidRPr="009B70EA" w:rsidRDefault="00F82566" w:rsidP="00F82566">
      <w:pPr>
        <w:pStyle w:val="ConsPlusTitle"/>
        <w:tabs>
          <w:tab w:val="left" w:pos="4962"/>
        </w:tabs>
        <w:ind w:left="4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F82566" w:rsidRPr="009B70EA" w:rsidTr="000651D3">
        <w:tc>
          <w:tcPr>
            <w:tcW w:w="4253" w:type="dxa"/>
            <w:shd w:val="clear" w:color="auto" w:fill="auto"/>
          </w:tcPr>
          <w:p w:rsidR="00F82566" w:rsidRPr="009B70EA" w:rsidRDefault="00F82566" w:rsidP="000651D3">
            <w:pPr>
              <w:pStyle w:val="ConsPlusTitle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82566" w:rsidRPr="009B70EA" w:rsidRDefault="00F82566" w:rsidP="008557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66" w:rsidRPr="009B70EA" w:rsidRDefault="008557D5" w:rsidP="000651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82566" w:rsidRPr="009B70EA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МР «Печора»  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 xml:space="preserve">  от ___________________________________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9B70EA">
              <w:rPr>
                <w:rFonts w:ascii="Times New Roman" w:hAnsi="Times New Roman" w:cs="Times New Roman"/>
              </w:rPr>
              <w:t xml:space="preserve">      фамилия, имя, отчество заявителя (полностью)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ей) по адресу: ___________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______________________________</w:t>
            </w:r>
          </w:p>
          <w:p w:rsidR="00F82566" w:rsidRPr="009B70EA" w:rsidRDefault="00F82566" w:rsidP="000651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70EA">
              <w:rPr>
                <w:rFonts w:ascii="Times New Roman" w:hAnsi="Times New Roman" w:cs="Times New Roman"/>
              </w:rPr>
              <w:t xml:space="preserve">                             (серия, номер) 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82566" w:rsidRPr="009B70EA" w:rsidRDefault="00F82566" w:rsidP="000651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B70EA">
              <w:rPr>
                <w:rFonts w:ascii="Times New Roman" w:hAnsi="Times New Roman" w:cs="Times New Roman"/>
              </w:rPr>
              <w:t xml:space="preserve">(кем и когда </w:t>
            </w:r>
            <w:proofErr w:type="gramStart"/>
            <w:r w:rsidRPr="009B70E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B70EA">
              <w:rPr>
                <w:rFonts w:ascii="Times New Roman" w:hAnsi="Times New Roman" w:cs="Times New Roman"/>
              </w:rPr>
              <w:t>)</w:t>
            </w:r>
          </w:p>
          <w:p w:rsidR="00F82566" w:rsidRPr="009B70EA" w:rsidRDefault="00F82566" w:rsidP="000651D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70EA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</w:t>
            </w:r>
          </w:p>
          <w:p w:rsidR="00F82566" w:rsidRPr="009B70EA" w:rsidRDefault="00F82566" w:rsidP="000651D3">
            <w:pPr>
              <w:pStyle w:val="ConsPlusTitle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566" w:rsidRPr="009B70EA" w:rsidRDefault="00F82566" w:rsidP="00F825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t>Заявление</w:t>
      </w:r>
    </w:p>
    <w:p w:rsidR="00F82566" w:rsidRPr="009B70EA" w:rsidRDefault="00F82566" w:rsidP="00F82566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Прошу заключить со мной договор социального найма жилого помещения по адресу: _______________________________________________________________________</w:t>
      </w:r>
    </w:p>
    <w:p w:rsidR="00F82566" w:rsidRPr="009B70EA" w:rsidRDefault="00F82566" w:rsidP="00F82566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(адрес жилого помещения)</w:t>
      </w:r>
    </w:p>
    <w:p w:rsidR="00F82566" w:rsidRPr="009B70EA" w:rsidRDefault="00F82566" w:rsidP="00F82566">
      <w:pPr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6" w:rsidRPr="009B70EA" w:rsidRDefault="00F82566" w:rsidP="00F8256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Состав моей семьи _______ человек:</w:t>
      </w:r>
    </w:p>
    <w:p w:rsidR="00F82566" w:rsidRPr="009B70EA" w:rsidRDefault="00F82566" w:rsidP="00F8256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6" w:rsidRPr="009B70EA" w:rsidRDefault="00F82566" w:rsidP="00F82566">
      <w:pPr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F82566" w:rsidRPr="009B70EA" w:rsidRDefault="00F82566" w:rsidP="00F82566">
      <w:pPr>
        <w:tabs>
          <w:tab w:val="left" w:pos="426"/>
        </w:tabs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F82566" w:rsidRPr="009B70EA" w:rsidRDefault="00F82566" w:rsidP="00F82566">
      <w:pPr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__________________________________________________________________________(родственные отношения, Ф.И.О., число, месяц, год рождения)</w:t>
      </w:r>
    </w:p>
    <w:p w:rsidR="00F82566" w:rsidRPr="009B70EA" w:rsidRDefault="00F82566" w:rsidP="00F82566">
      <w:pPr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F82566" w:rsidRPr="009B70EA" w:rsidRDefault="00F82566" w:rsidP="00F82566">
      <w:pPr>
        <w:tabs>
          <w:tab w:val="left" w:pos="426"/>
        </w:tabs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F82566" w:rsidRPr="009B70EA" w:rsidRDefault="00F82566" w:rsidP="00F82566">
      <w:pPr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F82566" w:rsidRPr="009B70EA" w:rsidRDefault="00F82566" w:rsidP="00F82566">
      <w:pPr>
        <w:tabs>
          <w:tab w:val="left" w:pos="426"/>
        </w:tabs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F82566" w:rsidRPr="009B70EA" w:rsidRDefault="00F82566" w:rsidP="00F82566">
      <w:pPr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F82566" w:rsidRPr="009B70EA" w:rsidRDefault="00F82566" w:rsidP="00F82566">
      <w:pPr>
        <w:tabs>
          <w:tab w:val="left" w:pos="426"/>
        </w:tabs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F82566" w:rsidRPr="009B70EA" w:rsidRDefault="00F82566" w:rsidP="00F82566">
      <w:pPr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F82566" w:rsidRPr="009B70EA" w:rsidRDefault="00F82566" w:rsidP="00F82566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(родственные отношения, Ф.И.О., число, месяц, год рождения)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6" w:rsidRPr="009B70EA" w:rsidRDefault="008557D5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Количество комнат ________.</w:t>
      </w:r>
    </w:p>
    <w:p w:rsidR="00F82566" w:rsidRPr="009B70EA" w:rsidRDefault="008557D5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Наличие коммунальных услуг: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Горячее водоснабжение: ______________________(да, нет);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Холодное водоснабжение: _______________________(да, нет);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Водоотведение (канализация): выгребная яма, централизованная канализация (нужное подчеркнуть);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Отопление: центральное, печное (нужное подчеркнуть);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Газоснабжение: ________________________________ (да, нет);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Электроэнергия: __________________________________(да, нет).</w:t>
      </w: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6" w:rsidRPr="009B70EA" w:rsidRDefault="00F82566" w:rsidP="00F8256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566" w:rsidRPr="009B70EA" w:rsidRDefault="00F82566" w:rsidP="00F82566">
      <w:pPr>
        <w:spacing w:line="360" w:lineRule="auto"/>
        <w:ind w:firstLine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B70EA">
        <w:rPr>
          <w:rFonts w:ascii="Times New Roman" w:eastAsia="Times New Roman" w:hAnsi="Times New Roman"/>
          <w:sz w:val="24"/>
          <w:szCs w:val="24"/>
          <w:lang w:eastAsia="ru-RU"/>
        </w:rPr>
        <w:t>Дата: «____»____________20____г.              Подпись заявителя __________________</w:t>
      </w:r>
    </w:p>
    <w:p w:rsidR="00F82566" w:rsidRPr="009B70EA" w:rsidRDefault="00F82566" w:rsidP="000651D3">
      <w:pPr>
        <w:shd w:val="clear" w:color="auto" w:fill="FFFFFF"/>
        <w:tabs>
          <w:tab w:val="left" w:pos="709"/>
          <w:tab w:val="left" w:pos="4820"/>
        </w:tabs>
        <w:suppressAutoHyphens/>
        <w:ind w:firstLine="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8557D5" w:rsidRPr="009B70EA" w:rsidRDefault="00F82566" w:rsidP="008557D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B70E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651D3" w:rsidRPr="009B70EA">
        <w:rPr>
          <w:rFonts w:ascii="Times New Roman" w:hAnsi="Times New Roman" w:cs="Times New Roman"/>
          <w:sz w:val="24"/>
          <w:szCs w:val="24"/>
        </w:rPr>
        <w:t xml:space="preserve">        </w:t>
      </w:r>
      <w:r w:rsidR="008557D5" w:rsidRPr="009B70EA">
        <w:rPr>
          <w:rFonts w:ascii="Times New Roman" w:hAnsi="Times New Roman" w:cs="Times New Roman"/>
        </w:rPr>
        <w:t>Приложение № 3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bCs/>
          <w:sz w:val="20"/>
          <w:szCs w:val="20"/>
        </w:rPr>
        <w:t>«</w:t>
      </w:r>
      <w:r w:rsidRPr="009B70EA">
        <w:rPr>
          <w:rFonts w:ascii="Times New Roman" w:hAnsi="Times New Roman"/>
          <w:sz w:val="20"/>
          <w:szCs w:val="20"/>
        </w:rPr>
        <w:t xml:space="preserve">Заключение договора социального найма жилого помещения </w:t>
      </w:r>
    </w:p>
    <w:p w:rsidR="008557D5" w:rsidRPr="009B70EA" w:rsidRDefault="008557D5" w:rsidP="008557D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9B70EA">
        <w:rPr>
          <w:rFonts w:ascii="Times New Roman" w:hAnsi="Times New Roman"/>
          <w:sz w:val="20"/>
          <w:szCs w:val="20"/>
        </w:rPr>
        <w:t>муниципального жилищного фонда»</w:t>
      </w:r>
    </w:p>
    <w:p w:rsidR="00F82566" w:rsidRPr="009B70EA" w:rsidRDefault="00F82566" w:rsidP="00F82566">
      <w:pPr>
        <w:shd w:val="clear" w:color="auto" w:fill="FFFFFF"/>
        <w:tabs>
          <w:tab w:val="left" w:pos="709"/>
          <w:tab w:val="left" w:pos="4820"/>
        </w:tabs>
        <w:suppressAutoHyphens/>
        <w:ind w:firstLine="4962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82566" w:rsidRPr="009B70EA" w:rsidRDefault="00F82566" w:rsidP="00F82566">
      <w:pPr>
        <w:jc w:val="right"/>
        <w:rPr>
          <w:rFonts w:ascii="Times New Roman" w:hAnsi="Times New Roman"/>
          <w:sz w:val="24"/>
          <w:szCs w:val="24"/>
        </w:rPr>
      </w:pPr>
    </w:p>
    <w:p w:rsidR="00F82566" w:rsidRPr="009B70EA" w:rsidRDefault="00F82566" w:rsidP="00F82566">
      <w:pPr>
        <w:jc w:val="center"/>
        <w:rPr>
          <w:rFonts w:ascii="Times New Roman" w:hAnsi="Times New Roman"/>
          <w:sz w:val="24"/>
          <w:szCs w:val="24"/>
        </w:rPr>
      </w:pPr>
    </w:p>
    <w:p w:rsidR="00F82566" w:rsidRPr="009B70EA" w:rsidRDefault="00AA1C40" w:rsidP="00AA1C4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 предоставления муниципальных услуг</w:t>
      </w:r>
    </w:p>
    <w:p w:rsidR="00AA1C40" w:rsidRPr="009B70EA" w:rsidRDefault="00AA1C40" w:rsidP="00F82566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70E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6F067AD" wp14:editId="7FC64DB5">
            <wp:extent cx="5939790" cy="5419725"/>
            <wp:effectExtent l="0" t="0" r="3810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40" w:rsidRPr="009B70EA" w:rsidRDefault="00AA1C40" w:rsidP="00AA1C40">
      <w:pPr>
        <w:jc w:val="center"/>
        <w:rPr>
          <w:rFonts w:ascii="Times New Roman" w:hAnsi="Times New Roman"/>
          <w:sz w:val="24"/>
          <w:szCs w:val="24"/>
        </w:rPr>
      </w:pPr>
    </w:p>
    <w:p w:rsidR="00F82566" w:rsidRPr="009B70EA" w:rsidRDefault="00F82566" w:rsidP="00F82566">
      <w:pPr>
        <w:rPr>
          <w:rFonts w:ascii="Times New Roman" w:hAnsi="Times New Roman"/>
          <w:sz w:val="24"/>
          <w:szCs w:val="24"/>
        </w:rPr>
      </w:pPr>
    </w:p>
    <w:p w:rsidR="00F82566" w:rsidRPr="009B70EA" w:rsidRDefault="00F82566" w:rsidP="00F82566">
      <w:pPr>
        <w:rPr>
          <w:rFonts w:ascii="Times New Roman" w:hAnsi="Times New Roman"/>
          <w:sz w:val="24"/>
          <w:szCs w:val="24"/>
        </w:rPr>
      </w:pPr>
    </w:p>
    <w:p w:rsidR="00F82566" w:rsidRPr="009B70EA" w:rsidRDefault="00F82566" w:rsidP="00F82566">
      <w:pPr>
        <w:rPr>
          <w:rFonts w:ascii="Times New Roman" w:hAnsi="Times New Roman"/>
          <w:sz w:val="24"/>
          <w:szCs w:val="24"/>
        </w:rPr>
      </w:pPr>
    </w:p>
    <w:p w:rsidR="00471EE3" w:rsidRPr="009B70EA" w:rsidRDefault="004918C7" w:rsidP="004918C7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bookmarkStart w:id="0" w:name="_GoBack"/>
      <w:bookmarkEnd w:id="0"/>
    </w:p>
    <w:sectPr w:rsidR="00471EE3" w:rsidRPr="009B70EA" w:rsidSect="000651D3">
      <w:headerReference w:type="default" r:id="rId1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54" w:rsidRDefault="000A0B54" w:rsidP="003E3550">
      <w:r>
        <w:separator/>
      </w:r>
    </w:p>
  </w:endnote>
  <w:endnote w:type="continuationSeparator" w:id="0">
    <w:p w:rsidR="000A0B54" w:rsidRDefault="000A0B54" w:rsidP="003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54" w:rsidRDefault="000A0B54" w:rsidP="003E3550">
      <w:r>
        <w:separator/>
      </w:r>
    </w:p>
  </w:footnote>
  <w:footnote w:type="continuationSeparator" w:id="0">
    <w:p w:rsidR="000A0B54" w:rsidRDefault="000A0B54" w:rsidP="003E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EF" w:rsidRPr="004918C7" w:rsidRDefault="004918C7" w:rsidP="004918C7">
    <w:pPr>
      <w:pStyle w:val="aa"/>
      <w:ind w:firstLine="0"/>
      <w:jc w:val="right"/>
      <w:rPr>
        <w:rFonts w:ascii="Times New Roman" w:hAnsi="Times New Roman"/>
        <w:sz w:val="28"/>
        <w:szCs w:val="28"/>
      </w:rPr>
    </w:pPr>
    <w:r w:rsidRPr="004918C7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84488"/>
    <w:multiLevelType w:val="hybridMultilevel"/>
    <w:tmpl w:val="97E4961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0378C"/>
    <w:multiLevelType w:val="hybridMultilevel"/>
    <w:tmpl w:val="67408506"/>
    <w:lvl w:ilvl="0" w:tplc="39606EF2">
      <w:start w:val="1"/>
      <w:numFmt w:val="bullet"/>
      <w:lvlText w:val=""/>
      <w:lvlJc w:val="left"/>
      <w:pPr>
        <w:ind w:left="206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DE2221A"/>
    <w:multiLevelType w:val="hybridMultilevel"/>
    <w:tmpl w:val="98EAB2CC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1EB4"/>
    <w:multiLevelType w:val="hybridMultilevel"/>
    <w:tmpl w:val="49F6F196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3F0914"/>
    <w:multiLevelType w:val="hybridMultilevel"/>
    <w:tmpl w:val="E0FA649E"/>
    <w:lvl w:ilvl="0" w:tplc="556C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5045C1"/>
    <w:multiLevelType w:val="hybridMultilevel"/>
    <w:tmpl w:val="9DB23E8C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E02096"/>
    <w:multiLevelType w:val="hybridMultilevel"/>
    <w:tmpl w:val="7EB6847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65402C"/>
    <w:multiLevelType w:val="hybridMultilevel"/>
    <w:tmpl w:val="2EB6737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37601B07"/>
    <w:multiLevelType w:val="hybridMultilevel"/>
    <w:tmpl w:val="CDEC5B54"/>
    <w:lvl w:ilvl="0" w:tplc="96BAF7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BA6E8E"/>
    <w:multiLevelType w:val="hybridMultilevel"/>
    <w:tmpl w:val="E2DCB978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15384"/>
    <w:multiLevelType w:val="hybridMultilevel"/>
    <w:tmpl w:val="5E5C773E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0CA5851"/>
    <w:multiLevelType w:val="hybridMultilevel"/>
    <w:tmpl w:val="D0F851EC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9D5567"/>
    <w:multiLevelType w:val="hybridMultilevel"/>
    <w:tmpl w:val="3056CD4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87051E"/>
    <w:multiLevelType w:val="hybridMultilevel"/>
    <w:tmpl w:val="07B884D4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470FD8"/>
    <w:multiLevelType w:val="hybridMultilevel"/>
    <w:tmpl w:val="F5324A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B43571"/>
    <w:multiLevelType w:val="hybridMultilevel"/>
    <w:tmpl w:val="D46E1A0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C33E3A"/>
    <w:multiLevelType w:val="hybridMultilevel"/>
    <w:tmpl w:val="0B1A407C"/>
    <w:lvl w:ilvl="0" w:tplc="39606EF2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5EC27F8E"/>
    <w:multiLevelType w:val="hybridMultilevel"/>
    <w:tmpl w:val="9D1A8F1C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EE00154"/>
    <w:multiLevelType w:val="hybridMultilevel"/>
    <w:tmpl w:val="2DC67B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85480"/>
    <w:multiLevelType w:val="hybridMultilevel"/>
    <w:tmpl w:val="53B6FBC8"/>
    <w:lvl w:ilvl="0" w:tplc="E7765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5932DD"/>
    <w:multiLevelType w:val="hybridMultilevel"/>
    <w:tmpl w:val="EE84D9A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C7F50"/>
    <w:multiLevelType w:val="hybridMultilevel"/>
    <w:tmpl w:val="03DA408C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C312D"/>
    <w:multiLevelType w:val="hybridMultilevel"/>
    <w:tmpl w:val="6D3C0F64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7D7632"/>
    <w:multiLevelType w:val="hybridMultilevel"/>
    <w:tmpl w:val="7764D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55234B"/>
    <w:multiLevelType w:val="hybridMultilevel"/>
    <w:tmpl w:val="58BEF90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1C2379"/>
    <w:multiLevelType w:val="hybridMultilevel"/>
    <w:tmpl w:val="37F658E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BE4496"/>
    <w:multiLevelType w:val="hybridMultilevel"/>
    <w:tmpl w:val="EEE2EA3C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DA5A93"/>
    <w:multiLevelType w:val="hybridMultilevel"/>
    <w:tmpl w:val="0E38DE02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8"/>
  </w:num>
  <w:num w:numId="5">
    <w:abstractNumId w:val="13"/>
  </w:num>
  <w:num w:numId="6">
    <w:abstractNumId w:val="26"/>
  </w:num>
  <w:num w:numId="7">
    <w:abstractNumId w:val="2"/>
  </w:num>
  <w:num w:numId="8">
    <w:abstractNumId w:val="14"/>
  </w:num>
  <w:num w:numId="9">
    <w:abstractNumId w:val="4"/>
  </w:num>
  <w:num w:numId="10">
    <w:abstractNumId w:val="19"/>
  </w:num>
  <w:num w:numId="11">
    <w:abstractNumId w:val="22"/>
  </w:num>
  <w:num w:numId="12">
    <w:abstractNumId w:val="3"/>
  </w:num>
  <w:num w:numId="13">
    <w:abstractNumId w:val="5"/>
  </w:num>
  <w:num w:numId="14">
    <w:abstractNumId w:val="28"/>
  </w:num>
  <w:num w:numId="15">
    <w:abstractNumId w:val="1"/>
  </w:num>
  <w:num w:numId="16">
    <w:abstractNumId w:val="7"/>
  </w:num>
  <w:num w:numId="17">
    <w:abstractNumId w:val="0"/>
  </w:num>
  <w:num w:numId="18">
    <w:abstractNumId w:val="23"/>
  </w:num>
  <w:num w:numId="19">
    <w:abstractNumId w:val="34"/>
  </w:num>
  <w:num w:numId="20">
    <w:abstractNumId w:val="27"/>
  </w:num>
  <w:num w:numId="21">
    <w:abstractNumId w:val="32"/>
  </w:num>
  <w:num w:numId="22">
    <w:abstractNumId w:val="21"/>
  </w:num>
  <w:num w:numId="23">
    <w:abstractNumId w:val="29"/>
  </w:num>
  <w:num w:numId="24">
    <w:abstractNumId w:val="30"/>
  </w:num>
  <w:num w:numId="25">
    <w:abstractNumId w:val="11"/>
  </w:num>
  <w:num w:numId="26">
    <w:abstractNumId w:val="8"/>
  </w:num>
  <w:num w:numId="27">
    <w:abstractNumId w:val="17"/>
  </w:num>
  <w:num w:numId="28">
    <w:abstractNumId w:val="15"/>
  </w:num>
  <w:num w:numId="29">
    <w:abstractNumId w:val="33"/>
  </w:num>
  <w:num w:numId="30">
    <w:abstractNumId w:val="31"/>
  </w:num>
  <w:num w:numId="31">
    <w:abstractNumId w:val="20"/>
  </w:num>
  <w:num w:numId="32">
    <w:abstractNumId w:val="10"/>
  </w:num>
  <w:num w:numId="33">
    <w:abstractNumId w:val="6"/>
  </w:num>
  <w:num w:numId="34">
    <w:abstractNumId w:val="2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D8"/>
    <w:rsid w:val="000651D3"/>
    <w:rsid w:val="00076CD8"/>
    <w:rsid w:val="000A0B54"/>
    <w:rsid w:val="003E3550"/>
    <w:rsid w:val="00452BA8"/>
    <w:rsid w:val="00471EE3"/>
    <w:rsid w:val="004918C7"/>
    <w:rsid w:val="00565A6A"/>
    <w:rsid w:val="008557D5"/>
    <w:rsid w:val="00947F9D"/>
    <w:rsid w:val="009B70EA"/>
    <w:rsid w:val="00A1772D"/>
    <w:rsid w:val="00AA1C40"/>
    <w:rsid w:val="00AE05D4"/>
    <w:rsid w:val="00B07C0B"/>
    <w:rsid w:val="00B54DEF"/>
    <w:rsid w:val="00B61819"/>
    <w:rsid w:val="00B827DF"/>
    <w:rsid w:val="00BA6471"/>
    <w:rsid w:val="00BD79CD"/>
    <w:rsid w:val="00DD05D6"/>
    <w:rsid w:val="00E8613D"/>
    <w:rsid w:val="00F71B65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256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56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customStyle="1" w:styleId="ConsPlusTitle">
    <w:name w:val="ConsPlusTitle"/>
    <w:rsid w:val="00F8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2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8256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82566"/>
    <w:pPr>
      <w:ind w:left="720"/>
      <w:contextualSpacing/>
    </w:pPr>
  </w:style>
  <w:style w:type="table" w:styleId="a6">
    <w:name w:val="Table Grid"/>
    <w:basedOn w:val="a1"/>
    <w:rsid w:val="00F825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8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F82566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82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56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E35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5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E35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55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52BA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52BA8"/>
    <w:rPr>
      <w:rFonts w:ascii="Calibri" w:eastAsia="Calibri" w:hAnsi="Calibri" w:cs="Times New Roman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f"/>
    <w:uiPriority w:val="99"/>
    <w:semiHidden/>
    <w:locked/>
    <w:rsid w:val="000651D3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">
    <w:name w:val="Normal (Web)"/>
    <w:aliases w:val="Обычный (веб) Знак1,Обычный (веб) Знак Знак"/>
    <w:basedOn w:val="a"/>
    <w:link w:val="ae"/>
    <w:uiPriority w:val="99"/>
    <w:semiHidden/>
    <w:unhideWhenUsed/>
    <w:qFormat/>
    <w:rsid w:val="000651D3"/>
    <w:pPr>
      <w:spacing w:after="200" w:line="276" w:lineRule="auto"/>
      <w:ind w:left="720" w:firstLine="0"/>
      <w:jc w:val="left"/>
    </w:pPr>
    <w:rPr>
      <w:rFonts w:ascii="Times New Roman" w:eastAsia="SimSun" w:hAnsi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8256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56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customStyle="1" w:styleId="ConsPlusTitle">
    <w:name w:val="ConsPlusTitle"/>
    <w:rsid w:val="00F8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2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8256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F82566"/>
    <w:pPr>
      <w:ind w:left="720"/>
      <w:contextualSpacing/>
    </w:pPr>
  </w:style>
  <w:style w:type="table" w:styleId="a6">
    <w:name w:val="Table Grid"/>
    <w:basedOn w:val="a1"/>
    <w:rsid w:val="00F825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8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F82566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82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56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E35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5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E35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55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452BA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52BA8"/>
    <w:rPr>
      <w:rFonts w:ascii="Calibri" w:eastAsia="Calibri" w:hAnsi="Calibri" w:cs="Times New Roman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f"/>
    <w:uiPriority w:val="99"/>
    <w:semiHidden/>
    <w:locked/>
    <w:rsid w:val="000651D3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">
    <w:name w:val="Normal (Web)"/>
    <w:aliases w:val="Обычный (веб) Знак1,Обычный (веб) Знак Знак"/>
    <w:basedOn w:val="a"/>
    <w:link w:val="ae"/>
    <w:uiPriority w:val="99"/>
    <w:semiHidden/>
    <w:unhideWhenUsed/>
    <w:qFormat/>
    <w:rsid w:val="000651D3"/>
    <w:pPr>
      <w:spacing w:after="200" w:line="276" w:lineRule="auto"/>
      <w:ind w:left="720" w:firstLine="0"/>
      <w:jc w:val="left"/>
    </w:pPr>
    <w:rPr>
      <w:rFonts w:ascii="Times New Roman" w:eastAsia="SimSun" w:hAnsi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mailto:jilotdelpechora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chora@mydocuments1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chora@mydocuments11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pechora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10576</Words>
  <Characters>60288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Nemanova</cp:lastModifiedBy>
  <cp:revision>11</cp:revision>
  <cp:lastPrinted>2016-02-26T08:29:00Z</cp:lastPrinted>
  <dcterms:created xsi:type="dcterms:W3CDTF">2016-01-28T11:51:00Z</dcterms:created>
  <dcterms:modified xsi:type="dcterms:W3CDTF">2016-02-26T09:33:00Z</dcterms:modified>
</cp:coreProperties>
</file>