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17" w:rsidRPr="00DE3D17" w:rsidRDefault="005C2C19" w:rsidP="00DE3D1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Отказ от покупки при обнаружении в ней недостатка</w:t>
      </w:r>
    </w:p>
    <w:p w:rsidR="0026484E" w:rsidRPr="0026484E" w:rsidRDefault="0026484E" w:rsidP="003A67D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Arial" w:eastAsia="Times New Roman" w:hAnsi="Arial" w:cs="Arial"/>
          <w:color w:val="232323"/>
          <w:sz w:val="17"/>
          <w:szCs w:val="17"/>
        </w:rPr>
        <w:t> </w:t>
      </w:r>
      <w:r w:rsidR="003A67D4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proofErr w:type="gramStart"/>
      <w:r w:rsidR="003A67D4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П</w:t>
      </w: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ри обнаружении в товаре недостатков, покупатель вправе предъявить продавцу или изготовителю требования о возврате денежных средств, уплаченных за товар, или обменять некачественный товар на новый, если недостатки обнаружены в течение гарантийного срока или срока годности.</w:t>
      </w:r>
      <w:proofErr w:type="gramEnd"/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Если Вам продали товар ненадлежащего качества и при этом продавец не оговорил это, то Вы можете потребовать в соответствии с Законом о Защите прав потребителей (далее законом) п.1.статьи18: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1. Безвозмездного устранения недостатков товара или возмещения расходов на их исправление самому или третьему лицу (тому, к кому Вы обратитесь).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2. Соразмерного уменьшения покупной цены на этот товар.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3. Замены на товар аналогичной марки, модели или артикула.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4. Замены на такой же товар другой марки, модели или артикула с соответствующим перерасчетом покупной цены в большую или меньшую сторону.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Вы вправе также отказаться от покупаемой вещи (услуги) и потребовать возвратить деньги. Если при этом Вы понесли убытки, причиненные Вам вследствие продажи товара ненадлежащего качества, то Вы можете потребовать их возмещения.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proofErr w:type="gramStart"/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Технически сложные и дорогостоящие товары (автотранспортные средства, мотороллеры, катера, холодильники, морозильники, компьютеры и могут быть заменены на товар аналогичной марки с перерасчетом цены только в случае обнаружения</w:t>
      </w:r>
      <w:proofErr w:type="gramEnd"/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существенных недостатков.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Очень важен и тот момент, что доказательством того, что товар приобретен у данного предпринимателя, может быть не только кассовый или товарный чек, но и свидетель (друг, родственник и т.д.).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Принятый некачественный товар, в случае возникновения спора, продавец может отдать на экспертизу за свой счет, а Вы имеете право принять в ней участие.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Заключение экспертизы не удовлетворяющее Вас может быть оспорено.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Если предприниматель докажет, что недостатки товара возникли по причине, за которые он не отвечает, то Вы должны будете возместить их расходы на проведение экспертизы и на связанные с ее проведением расходы на хранение и транспортировку товара.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Если на товар гарантийный срок не установлен, то Вы как потребитель должны доказать, что недостатки возникли до передачи Вам товара или по причинам, возникшим до этого момента.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Продавец (изготовитель) освобождается от ответственности, если Вы не докажете это.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lastRenderedPageBreak/>
        <w:t>Если же на товар установлен гарантийный срок, то предприниматель освобождается от ответственности за недостатки только в том случае, если сам может доказать, что они возникли из-за нарушения потребителем правил использования, хранения или транспортировке товара, действия третьих лиц или непреодолимой силы.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proofErr w:type="gramStart"/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Необходимо иметь ввиду, что если некачественный товар является крупногабаритным или более 5 кг, и Вы его сами доставляете в ремонт или забираете из ремонта для уценки или замены, то предприниматель обязан оплатить Ваши расходы, т.к. доставка товара с недостатками для ремонта, уценки, замены продавцу (изготовителю) и возврат потребителю отремонтированного или замененного товара входит в обязанности продавца (изготовителя.</w:t>
      </w:r>
      <w:proofErr w:type="gramEnd"/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Ваше требование о замене товара должно быть выполнено предприятием в течение 7 дней, а если требуется дополнительная проверка, то в течение 20 дней.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В случае отсутствия у продавца (изготовителя) аналогичного товара, замена производится в течение месяца, но в этом случае по Вашему требованию должен быть безвозмездно предоставлен в использование на все время замены аналогичный новый товар длительного использования с доставкой за счет продавца (изготовителя).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Из этого правила есть исключения. Не подлежат возврату или обмену на аналогичный товар других размеров, формы, габарита, фасона, расцветки или </w:t>
      </w:r>
      <w:proofErr w:type="gramStart"/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комплектации</w:t>
      </w:r>
      <w:proofErr w:type="gramEnd"/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следующие непродовольственные товары надлежащего качества: предметы личной гигиены, парфюмерно-косметические товары, текстильные товары и трикотажные чулочно-носочные изделия, товары бытовой химии, мебель бытовая</w:t>
      </w:r>
      <w:r w:rsidR="00A616DA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(комплекты</w:t>
      </w: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</w:t>
      </w:r>
      <w:r w:rsidR="00A616DA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гарнитуры), </w:t>
      </w: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изделия из драгоценных металлов, автомобили и </w:t>
      </w:r>
      <w:proofErr w:type="spellStart"/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мотовелотовары</w:t>
      </w:r>
      <w:proofErr w:type="spellEnd"/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, фото- и киноаппаратура, телефонные аппараты, игрушки и некоторые другие.</w:t>
      </w:r>
    </w:p>
    <w:p w:rsidR="0026484E" w:rsidRPr="0026484E" w:rsidRDefault="0026484E" w:rsidP="0026484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</w:rPr>
        <w:t>Взамен недоброкачественного товара Вам должен предоставляться только новый товар, который ранее не был в употреблении. После замены товара гарантийный срок будет исчисляться заново со дня передачи товара потребителю.</w:t>
      </w:r>
    </w:p>
    <w:p w:rsidR="0026484E" w:rsidRPr="0026484E" w:rsidRDefault="0026484E" w:rsidP="0026484E">
      <w:pPr>
        <w:spacing w:before="100" w:beforeAutospacing="1" w:after="156" w:line="240" w:lineRule="auto"/>
        <w:ind w:firstLine="708"/>
        <w:jc w:val="center"/>
        <w:rPr>
          <w:rFonts w:ascii="Arial" w:eastAsia="Times New Roman" w:hAnsi="Arial" w:cs="Arial"/>
          <w:color w:val="232323"/>
          <w:sz w:val="17"/>
          <w:szCs w:val="17"/>
        </w:rPr>
      </w:pPr>
      <w:r w:rsidRPr="0026484E">
        <w:rPr>
          <w:rFonts w:ascii="Arial" w:eastAsia="Times New Roman" w:hAnsi="Arial" w:cs="Arial"/>
          <w:color w:val="232323"/>
          <w:sz w:val="17"/>
          <w:szCs w:val="17"/>
        </w:rPr>
        <w:t> </w:t>
      </w:r>
    </w:p>
    <w:p w:rsidR="00F6548A" w:rsidRDefault="00F6548A"/>
    <w:sectPr w:rsidR="00F6548A" w:rsidSect="006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84E"/>
    <w:rsid w:val="0026484E"/>
    <w:rsid w:val="003A67D4"/>
    <w:rsid w:val="005C2C19"/>
    <w:rsid w:val="00631963"/>
    <w:rsid w:val="006C5D1D"/>
    <w:rsid w:val="00A616DA"/>
    <w:rsid w:val="00DE3D17"/>
    <w:rsid w:val="00F6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63"/>
  </w:style>
  <w:style w:type="paragraph" w:styleId="1">
    <w:name w:val="heading 1"/>
    <w:basedOn w:val="a"/>
    <w:link w:val="10"/>
    <w:uiPriority w:val="9"/>
    <w:qFormat/>
    <w:rsid w:val="00264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48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484E"/>
  </w:style>
  <w:style w:type="character" w:styleId="a5">
    <w:name w:val="Strong"/>
    <w:basedOn w:val="a0"/>
    <w:uiPriority w:val="22"/>
    <w:qFormat/>
    <w:rsid w:val="00264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634</Words>
  <Characters>3616</Characters>
  <Application>Microsoft Office Word</Application>
  <DocSecurity>0</DocSecurity>
  <Lines>30</Lines>
  <Paragraphs>8</Paragraphs>
  <ScaleCrop>false</ScaleCrop>
  <Company>ФФБУЗ Печора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7</cp:revision>
  <dcterms:created xsi:type="dcterms:W3CDTF">2021-12-07T06:43:00Z</dcterms:created>
  <dcterms:modified xsi:type="dcterms:W3CDTF">2022-04-27T07:54:00Z</dcterms:modified>
</cp:coreProperties>
</file>