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0A" w:rsidRPr="008A320A" w:rsidRDefault="008A320A" w:rsidP="008A320A">
      <w:pPr>
        <w:widowControl/>
        <w:autoSpaceDE w:val="0"/>
        <w:autoSpaceDN w:val="0"/>
        <w:adjustRightInd w:val="0"/>
        <w:spacing w:line="240" w:lineRule="auto"/>
        <w:ind w:firstLine="0"/>
        <w:jc w:val="right"/>
        <w:textAlignment w:val="baseline"/>
        <w:outlineLvl w:val="0"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Приложение 2</w:t>
      </w:r>
    </w:p>
    <w:p w:rsidR="008A320A" w:rsidRPr="008A320A" w:rsidRDefault="008A320A" w:rsidP="008A320A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к постановлению</w:t>
      </w:r>
    </w:p>
    <w:p w:rsidR="008A320A" w:rsidRPr="008A320A" w:rsidRDefault="008A320A" w:rsidP="008A320A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администрации МР «Печора»</w:t>
      </w:r>
    </w:p>
    <w:p w:rsidR="008A320A" w:rsidRPr="008A320A" w:rsidRDefault="008A320A" w:rsidP="008A320A">
      <w:pPr>
        <w:widowControl/>
        <w:autoSpaceDE w:val="0"/>
        <w:autoSpaceDN w:val="0"/>
        <w:adjustRightInd w:val="0"/>
        <w:spacing w:line="240" w:lineRule="auto"/>
        <w:ind w:firstLine="0"/>
        <w:jc w:val="right"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от «</w:t>
      </w:r>
      <w:r w:rsidR="006B15E1" w:rsidRPr="006B15E1">
        <w:rPr>
          <w:snapToGrid/>
          <w:sz w:val="26"/>
          <w:szCs w:val="26"/>
          <w:u w:val="single"/>
        </w:rPr>
        <w:t>9</w:t>
      </w:r>
      <w:r w:rsidRPr="008A320A">
        <w:rPr>
          <w:snapToGrid/>
          <w:sz w:val="26"/>
          <w:szCs w:val="26"/>
        </w:rPr>
        <w:t xml:space="preserve">» </w:t>
      </w:r>
      <w:r w:rsidRPr="008A320A">
        <w:rPr>
          <w:snapToGrid/>
          <w:sz w:val="26"/>
          <w:szCs w:val="26"/>
          <w:u w:val="single"/>
        </w:rPr>
        <w:t>февраля</w:t>
      </w:r>
      <w:r w:rsidRPr="008A320A">
        <w:rPr>
          <w:snapToGrid/>
          <w:sz w:val="26"/>
          <w:szCs w:val="26"/>
        </w:rPr>
        <w:t xml:space="preserve"> 202</w:t>
      </w:r>
      <w:r w:rsidR="009D20FF" w:rsidRPr="000734D0">
        <w:rPr>
          <w:snapToGrid/>
          <w:sz w:val="26"/>
          <w:szCs w:val="26"/>
        </w:rPr>
        <w:t>3</w:t>
      </w:r>
      <w:r w:rsidRPr="008A320A">
        <w:rPr>
          <w:snapToGrid/>
          <w:sz w:val="26"/>
          <w:szCs w:val="26"/>
        </w:rPr>
        <w:t xml:space="preserve"> г. № </w:t>
      </w:r>
      <w:r w:rsidR="006B15E1" w:rsidRPr="006B15E1">
        <w:rPr>
          <w:snapToGrid/>
          <w:sz w:val="26"/>
          <w:szCs w:val="26"/>
          <w:u w:val="single"/>
        </w:rPr>
        <w:t>285</w:t>
      </w:r>
    </w:p>
    <w:p w:rsidR="00CA5456" w:rsidRPr="001972D6" w:rsidRDefault="00CA5456" w:rsidP="006109A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1CC4" w:rsidRPr="007335ED" w:rsidRDefault="00EB1CC4" w:rsidP="007335ED">
      <w:pPr>
        <w:spacing w:line="240" w:lineRule="auto"/>
        <w:ind w:firstLine="221"/>
      </w:pPr>
    </w:p>
    <w:p w:rsidR="00354D39" w:rsidRDefault="00354D39" w:rsidP="0046077E">
      <w:pPr>
        <w:spacing w:line="240" w:lineRule="auto"/>
        <w:ind w:firstLine="0"/>
        <w:contextualSpacing/>
        <w:jc w:val="center"/>
        <w:rPr>
          <w:b/>
          <w:snapToGrid/>
          <w:sz w:val="24"/>
          <w:szCs w:val="24"/>
        </w:rPr>
      </w:pPr>
    </w:p>
    <w:p w:rsidR="008A320A" w:rsidRDefault="0046077E" w:rsidP="00CA1617">
      <w:pPr>
        <w:spacing w:line="240" w:lineRule="auto"/>
        <w:ind w:firstLine="0"/>
        <w:contextualSpacing/>
        <w:jc w:val="center"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Положение</w:t>
      </w:r>
      <w:r w:rsidR="008A320A">
        <w:rPr>
          <w:snapToGrid/>
          <w:sz w:val="26"/>
          <w:szCs w:val="26"/>
        </w:rPr>
        <w:t xml:space="preserve"> </w:t>
      </w:r>
    </w:p>
    <w:p w:rsidR="0046077E" w:rsidRPr="008A320A" w:rsidRDefault="0046077E" w:rsidP="00CA1617">
      <w:pPr>
        <w:spacing w:line="240" w:lineRule="auto"/>
        <w:ind w:firstLine="0"/>
        <w:contextualSpacing/>
        <w:jc w:val="center"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 xml:space="preserve">о </w:t>
      </w:r>
      <w:r w:rsidR="008A320A" w:rsidRPr="008A320A">
        <w:rPr>
          <w:sz w:val="26"/>
          <w:szCs w:val="26"/>
        </w:rPr>
        <w:t xml:space="preserve">проведении </w:t>
      </w:r>
      <w:r w:rsidR="00167DD7">
        <w:rPr>
          <w:sz w:val="26"/>
          <w:szCs w:val="26"/>
        </w:rPr>
        <w:t xml:space="preserve">муниципального </w:t>
      </w:r>
      <w:r w:rsidR="008A320A" w:rsidRPr="008A320A">
        <w:rPr>
          <w:sz w:val="26"/>
          <w:szCs w:val="26"/>
        </w:rPr>
        <w:t>конкурса проектов по противодействию идеологии терроризма «</w:t>
      </w:r>
      <w:r w:rsidR="00021B79">
        <w:rPr>
          <w:sz w:val="26"/>
          <w:szCs w:val="26"/>
        </w:rPr>
        <w:t>Вместе</w:t>
      </w:r>
      <w:r w:rsidR="008A320A" w:rsidRPr="008A320A">
        <w:rPr>
          <w:sz w:val="26"/>
          <w:szCs w:val="26"/>
        </w:rPr>
        <w:t xml:space="preserve"> против террора» среди обучающихся в образовательных организациях, расположенных на территории МО МР «Печора»</w:t>
      </w:r>
    </w:p>
    <w:p w:rsidR="00FC61E1" w:rsidRPr="005B70E3" w:rsidRDefault="00FC61E1" w:rsidP="00457649">
      <w:pPr>
        <w:spacing w:line="240" w:lineRule="auto"/>
        <w:ind w:firstLine="720"/>
        <w:rPr>
          <w:snapToGrid/>
          <w:sz w:val="24"/>
          <w:szCs w:val="24"/>
        </w:rPr>
      </w:pPr>
    </w:p>
    <w:p w:rsidR="00FC61E1" w:rsidRPr="008A320A" w:rsidRDefault="00354D39" w:rsidP="009547D9">
      <w:pPr>
        <w:pStyle w:val="FR3"/>
        <w:spacing w:before="0"/>
        <w:ind w:left="720"/>
        <w:rPr>
          <w:rFonts w:ascii="Times New Roman" w:hAnsi="Times New Roman"/>
          <w:b/>
          <w:i w:val="0"/>
          <w:snapToGrid/>
          <w:sz w:val="26"/>
          <w:szCs w:val="26"/>
        </w:rPr>
      </w:pPr>
      <w:r w:rsidRPr="008A320A">
        <w:rPr>
          <w:rFonts w:ascii="Times New Roman" w:hAnsi="Times New Roman"/>
          <w:b/>
          <w:i w:val="0"/>
          <w:snapToGrid/>
          <w:sz w:val="26"/>
          <w:szCs w:val="26"/>
        </w:rPr>
        <w:t>1. Общие положение</w:t>
      </w:r>
    </w:p>
    <w:p w:rsidR="00FC61E1" w:rsidRPr="008A320A" w:rsidRDefault="00FC61E1" w:rsidP="00457649">
      <w:pPr>
        <w:pStyle w:val="FR3"/>
        <w:spacing w:before="0"/>
        <w:ind w:firstLine="720"/>
        <w:jc w:val="both"/>
        <w:rPr>
          <w:rFonts w:ascii="Times New Roman" w:hAnsi="Times New Roman"/>
          <w:i w:val="0"/>
          <w:snapToGrid/>
          <w:sz w:val="26"/>
          <w:szCs w:val="26"/>
        </w:rPr>
      </w:pPr>
    </w:p>
    <w:p w:rsidR="00CA1617" w:rsidRPr="008A320A" w:rsidRDefault="00354D39" w:rsidP="0046077E">
      <w:pPr>
        <w:pStyle w:val="a6"/>
        <w:spacing w:after="0" w:line="240" w:lineRule="auto"/>
        <w:ind w:left="0" w:right="-23" w:firstLine="720"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1.1</w:t>
      </w:r>
      <w:r w:rsidR="00997621" w:rsidRPr="008A320A">
        <w:rPr>
          <w:snapToGrid/>
          <w:sz w:val="26"/>
          <w:szCs w:val="26"/>
        </w:rPr>
        <w:t>. </w:t>
      </w:r>
      <w:r w:rsidR="00CA1617" w:rsidRPr="008A320A">
        <w:rPr>
          <w:snapToGrid/>
          <w:sz w:val="26"/>
          <w:szCs w:val="26"/>
        </w:rPr>
        <w:t>Настоящее Положение определяет цель, за</w:t>
      </w:r>
      <w:r w:rsidR="00621E2A" w:rsidRPr="008A320A">
        <w:rPr>
          <w:snapToGrid/>
          <w:sz w:val="26"/>
          <w:szCs w:val="26"/>
        </w:rPr>
        <w:t xml:space="preserve">дачи и требования к участникам </w:t>
      </w:r>
      <w:r w:rsidR="00167DD7">
        <w:rPr>
          <w:snapToGrid/>
          <w:sz w:val="26"/>
          <w:szCs w:val="26"/>
        </w:rPr>
        <w:t xml:space="preserve">муниципального </w:t>
      </w:r>
      <w:r w:rsidR="00621E2A" w:rsidRPr="008A320A">
        <w:rPr>
          <w:snapToGrid/>
          <w:sz w:val="26"/>
          <w:szCs w:val="26"/>
        </w:rPr>
        <w:t>к</w:t>
      </w:r>
      <w:r w:rsidR="00CA1617" w:rsidRPr="008A320A">
        <w:rPr>
          <w:snapToGrid/>
          <w:sz w:val="26"/>
          <w:szCs w:val="26"/>
        </w:rPr>
        <w:t>онкурса</w:t>
      </w:r>
      <w:r w:rsidR="00621E2A" w:rsidRPr="008A320A">
        <w:rPr>
          <w:snapToGrid/>
          <w:sz w:val="26"/>
          <w:szCs w:val="26"/>
        </w:rPr>
        <w:t xml:space="preserve"> проектов по противодействию идеологии терроризма «</w:t>
      </w:r>
      <w:r w:rsidR="00021B79">
        <w:rPr>
          <w:snapToGrid/>
          <w:sz w:val="26"/>
          <w:szCs w:val="26"/>
        </w:rPr>
        <w:t>Вместе</w:t>
      </w:r>
      <w:r w:rsidR="00621E2A" w:rsidRPr="008A320A">
        <w:rPr>
          <w:snapToGrid/>
          <w:sz w:val="26"/>
          <w:szCs w:val="26"/>
        </w:rPr>
        <w:t xml:space="preserve"> против террора» ср</w:t>
      </w:r>
      <w:r w:rsidR="00312C65" w:rsidRPr="008A320A">
        <w:rPr>
          <w:snapToGrid/>
          <w:sz w:val="26"/>
          <w:szCs w:val="26"/>
        </w:rPr>
        <w:t>еди обучающихся</w:t>
      </w:r>
      <w:r w:rsidR="00621E2A" w:rsidRPr="008A320A">
        <w:rPr>
          <w:snapToGrid/>
          <w:sz w:val="26"/>
          <w:szCs w:val="26"/>
        </w:rPr>
        <w:t xml:space="preserve"> (далее-Конкурс)</w:t>
      </w:r>
      <w:r w:rsidR="00CA1617" w:rsidRPr="008A320A">
        <w:rPr>
          <w:snapToGrid/>
          <w:sz w:val="26"/>
          <w:szCs w:val="26"/>
        </w:rPr>
        <w:t>, порядок предоставления и рассмотрения материалов, необходимых для участия в этапах Конкурса, порядок определения победителей.</w:t>
      </w:r>
    </w:p>
    <w:p w:rsidR="00D837E5" w:rsidRPr="008A320A" w:rsidRDefault="00D837E5" w:rsidP="00242E3E">
      <w:pPr>
        <w:pStyle w:val="ab"/>
        <w:tabs>
          <w:tab w:val="left" w:pos="1276"/>
        </w:tabs>
        <w:spacing w:line="240" w:lineRule="auto"/>
        <w:ind w:left="0" w:firstLine="567"/>
        <w:rPr>
          <w:sz w:val="26"/>
          <w:szCs w:val="26"/>
        </w:rPr>
      </w:pPr>
    </w:p>
    <w:p w:rsidR="00D837E5" w:rsidRPr="008A320A" w:rsidRDefault="00D837E5" w:rsidP="00D837E5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  <w:r w:rsidRPr="008A320A">
        <w:rPr>
          <w:b/>
          <w:sz w:val="26"/>
          <w:szCs w:val="26"/>
        </w:rPr>
        <w:t>2</w:t>
      </w:r>
      <w:r w:rsidR="00CA1617" w:rsidRPr="008A320A">
        <w:rPr>
          <w:b/>
          <w:sz w:val="26"/>
          <w:szCs w:val="26"/>
        </w:rPr>
        <w:t>. Цель и задачи Конкурса</w:t>
      </w:r>
    </w:p>
    <w:p w:rsidR="00D837E5" w:rsidRPr="008A320A" w:rsidRDefault="00D837E5" w:rsidP="00D837E5">
      <w:pPr>
        <w:pStyle w:val="ab"/>
        <w:tabs>
          <w:tab w:val="left" w:pos="1276"/>
        </w:tabs>
        <w:spacing w:line="240" w:lineRule="auto"/>
        <w:ind w:left="0" w:firstLine="567"/>
        <w:jc w:val="left"/>
        <w:rPr>
          <w:b/>
          <w:sz w:val="26"/>
          <w:szCs w:val="26"/>
        </w:rPr>
      </w:pPr>
    </w:p>
    <w:p w:rsidR="005A57A6" w:rsidRPr="008A320A" w:rsidRDefault="008915B4" w:rsidP="008915B4">
      <w:pPr>
        <w:widowControl/>
        <w:spacing w:line="240" w:lineRule="auto"/>
        <w:ind w:firstLine="567"/>
        <w:contextualSpacing/>
        <w:rPr>
          <w:sz w:val="26"/>
          <w:szCs w:val="26"/>
        </w:rPr>
      </w:pPr>
      <w:r w:rsidRPr="008A320A">
        <w:rPr>
          <w:sz w:val="26"/>
          <w:szCs w:val="26"/>
        </w:rPr>
        <w:t>2.1. </w:t>
      </w:r>
      <w:r w:rsidR="00CA1617" w:rsidRPr="008A320A">
        <w:rPr>
          <w:sz w:val="26"/>
          <w:szCs w:val="26"/>
        </w:rPr>
        <w:t>Цель Конкурса</w:t>
      </w:r>
      <w:r w:rsidR="005A57A6" w:rsidRPr="008A320A">
        <w:rPr>
          <w:sz w:val="26"/>
          <w:szCs w:val="26"/>
        </w:rPr>
        <w:t>:</w:t>
      </w:r>
    </w:p>
    <w:p w:rsidR="005A57A6" w:rsidRPr="008A320A" w:rsidRDefault="00CA1617" w:rsidP="008915B4">
      <w:pPr>
        <w:widowControl/>
        <w:spacing w:line="240" w:lineRule="auto"/>
        <w:ind w:firstLine="567"/>
        <w:contextualSpacing/>
        <w:rPr>
          <w:sz w:val="26"/>
          <w:szCs w:val="26"/>
        </w:rPr>
      </w:pPr>
      <w:r w:rsidRPr="008A320A">
        <w:rPr>
          <w:sz w:val="26"/>
          <w:szCs w:val="26"/>
        </w:rPr>
        <w:t xml:space="preserve"> – </w:t>
      </w:r>
      <w:r w:rsidR="005A57A6" w:rsidRPr="008A320A">
        <w:rPr>
          <w:sz w:val="26"/>
          <w:szCs w:val="26"/>
        </w:rPr>
        <w:t xml:space="preserve">вовлечение </w:t>
      </w:r>
      <w:r w:rsidR="005E3042" w:rsidRPr="008A320A">
        <w:rPr>
          <w:sz w:val="26"/>
          <w:szCs w:val="26"/>
        </w:rPr>
        <w:t xml:space="preserve">детей, подростков, </w:t>
      </w:r>
      <w:r w:rsidR="005A57A6" w:rsidRPr="008A320A">
        <w:rPr>
          <w:sz w:val="26"/>
          <w:szCs w:val="26"/>
        </w:rPr>
        <w:t>молодежи в общественно значимую деятельность по профилактике терроризма и экстремизма;</w:t>
      </w:r>
    </w:p>
    <w:p w:rsidR="005A57A6" w:rsidRPr="008A320A" w:rsidRDefault="005A57A6" w:rsidP="008915B4">
      <w:pPr>
        <w:widowControl/>
        <w:spacing w:line="240" w:lineRule="auto"/>
        <w:ind w:firstLine="567"/>
        <w:contextualSpacing/>
        <w:rPr>
          <w:sz w:val="26"/>
          <w:szCs w:val="26"/>
        </w:rPr>
      </w:pPr>
      <w:r w:rsidRPr="008A320A">
        <w:rPr>
          <w:sz w:val="26"/>
          <w:szCs w:val="26"/>
        </w:rPr>
        <w:t>- правовое просвещение молодежи;</w:t>
      </w:r>
    </w:p>
    <w:p w:rsidR="002E1E83" w:rsidRPr="008A320A" w:rsidRDefault="005A57A6" w:rsidP="00B82FE5">
      <w:pPr>
        <w:widowControl/>
        <w:spacing w:line="240" w:lineRule="auto"/>
        <w:ind w:left="567" w:firstLine="0"/>
        <w:contextualSpacing/>
        <w:rPr>
          <w:sz w:val="26"/>
          <w:szCs w:val="26"/>
        </w:rPr>
      </w:pPr>
      <w:r w:rsidRPr="008A320A">
        <w:rPr>
          <w:sz w:val="26"/>
          <w:szCs w:val="26"/>
        </w:rPr>
        <w:t xml:space="preserve">- профилактика и идеологическое </w:t>
      </w:r>
      <w:r w:rsidR="00CA1617" w:rsidRPr="008A320A">
        <w:rPr>
          <w:sz w:val="26"/>
          <w:szCs w:val="26"/>
        </w:rPr>
        <w:t xml:space="preserve">противодействие </w:t>
      </w:r>
      <w:r w:rsidR="002E1E83" w:rsidRPr="008A320A">
        <w:rPr>
          <w:sz w:val="26"/>
          <w:szCs w:val="26"/>
        </w:rPr>
        <w:t>экстремизму и терроризму.</w:t>
      </w:r>
    </w:p>
    <w:p w:rsidR="00CA1617" w:rsidRPr="008A320A" w:rsidRDefault="00CA1617" w:rsidP="00B82FE5">
      <w:pPr>
        <w:widowControl/>
        <w:spacing w:line="240" w:lineRule="auto"/>
        <w:ind w:left="567" w:firstLine="0"/>
        <w:contextualSpacing/>
        <w:rPr>
          <w:sz w:val="26"/>
          <w:szCs w:val="26"/>
        </w:rPr>
      </w:pPr>
      <w:r w:rsidRPr="008A320A">
        <w:rPr>
          <w:sz w:val="26"/>
          <w:szCs w:val="26"/>
        </w:rPr>
        <w:t xml:space="preserve"> </w:t>
      </w:r>
      <w:r w:rsidR="00B82FE5" w:rsidRPr="008A320A">
        <w:rPr>
          <w:sz w:val="26"/>
          <w:szCs w:val="26"/>
        </w:rPr>
        <w:t xml:space="preserve">2.2. </w:t>
      </w:r>
      <w:r w:rsidRPr="008A320A">
        <w:rPr>
          <w:sz w:val="26"/>
          <w:szCs w:val="26"/>
        </w:rPr>
        <w:t>Задачи Конкурса:</w:t>
      </w:r>
    </w:p>
    <w:p w:rsidR="00B82FE5" w:rsidRPr="008A320A" w:rsidRDefault="00CA1617" w:rsidP="008915B4">
      <w:pPr>
        <w:widowControl/>
        <w:spacing w:line="240" w:lineRule="auto"/>
        <w:ind w:firstLine="567"/>
        <w:contextualSpacing/>
        <w:rPr>
          <w:sz w:val="26"/>
          <w:szCs w:val="26"/>
        </w:rPr>
      </w:pPr>
      <w:r w:rsidRPr="008A320A">
        <w:rPr>
          <w:sz w:val="26"/>
          <w:szCs w:val="26"/>
        </w:rPr>
        <w:t xml:space="preserve">- </w:t>
      </w:r>
      <w:r w:rsidR="00B82FE5" w:rsidRPr="008A320A">
        <w:rPr>
          <w:sz w:val="26"/>
          <w:szCs w:val="26"/>
        </w:rPr>
        <w:t xml:space="preserve">содействие формированию у </w:t>
      </w:r>
      <w:r w:rsidR="005E3042" w:rsidRPr="008A320A">
        <w:rPr>
          <w:sz w:val="26"/>
          <w:szCs w:val="26"/>
        </w:rPr>
        <w:t xml:space="preserve">детей, подростков, </w:t>
      </w:r>
      <w:r w:rsidR="00B82FE5" w:rsidRPr="008A320A">
        <w:rPr>
          <w:sz w:val="26"/>
          <w:szCs w:val="26"/>
        </w:rPr>
        <w:t>молодежи неприятия экстремизма и терроризма и их идеологии, способности противостоять террористическим угрозам;</w:t>
      </w:r>
    </w:p>
    <w:p w:rsidR="00CA1617" w:rsidRPr="008A320A" w:rsidRDefault="00B82FE5" w:rsidP="008915B4">
      <w:pPr>
        <w:widowControl/>
        <w:spacing w:line="240" w:lineRule="auto"/>
        <w:ind w:firstLine="567"/>
        <w:contextualSpacing/>
        <w:rPr>
          <w:sz w:val="26"/>
          <w:szCs w:val="26"/>
        </w:rPr>
      </w:pPr>
      <w:r w:rsidRPr="008A320A">
        <w:rPr>
          <w:sz w:val="26"/>
          <w:szCs w:val="26"/>
        </w:rPr>
        <w:t xml:space="preserve">- </w:t>
      </w:r>
      <w:r w:rsidR="00CA1617" w:rsidRPr="008A320A">
        <w:rPr>
          <w:sz w:val="26"/>
          <w:szCs w:val="26"/>
        </w:rPr>
        <w:t xml:space="preserve">выявление и поддержка эффективных проектов, работ, направленных на противодействие терроризма на территории </w:t>
      </w:r>
      <w:r w:rsidR="00941E76">
        <w:rPr>
          <w:sz w:val="26"/>
          <w:szCs w:val="26"/>
        </w:rPr>
        <w:t>МО МР «Печора»</w:t>
      </w:r>
      <w:r w:rsidRPr="008A320A">
        <w:rPr>
          <w:sz w:val="26"/>
          <w:szCs w:val="26"/>
        </w:rPr>
        <w:t>.</w:t>
      </w:r>
    </w:p>
    <w:p w:rsidR="00CA1617" w:rsidRPr="008A320A" w:rsidRDefault="00CA1617" w:rsidP="008915B4">
      <w:pPr>
        <w:widowControl/>
        <w:spacing w:line="240" w:lineRule="auto"/>
        <w:ind w:firstLine="567"/>
        <w:contextualSpacing/>
        <w:rPr>
          <w:sz w:val="26"/>
          <w:szCs w:val="26"/>
        </w:rPr>
      </w:pPr>
    </w:p>
    <w:p w:rsidR="00CA1617" w:rsidRPr="008A320A" w:rsidRDefault="00497DF2" w:rsidP="00CA1617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  <w:r w:rsidRPr="008A320A">
        <w:rPr>
          <w:b/>
          <w:sz w:val="26"/>
          <w:szCs w:val="26"/>
        </w:rPr>
        <w:t>3</w:t>
      </w:r>
      <w:r w:rsidR="00CA1617" w:rsidRPr="008A320A">
        <w:rPr>
          <w:b/>
          <w:sz w:val="26"/>
          <w:szCs w:val="26"/>
        </w:rPr>
        <w:t>. Организаторы Конкурса</w:t>
      </w:r>
    </w:p>
    <w:p w:rsidR="00CA1617" w:rsidRPr="008A320A" w:rsidRDefault="00CA1617" w:rsidP="008915B4">
      <w:pPr>
        <w:widowControl/>
        <w:spacing w:line="240" w:lineRule="auto"/>
        <w:ind w:firstLine="567"/>
        <w:contextualSpacing/>
        <w:rPr>
          <w:sz w:val="26"/>
          <w:szCs w:val="26"/>
        </w:rPr>
      </w:pPr>
    </w:p>
    <w:p w:rsidR="00497DF2" w:rsidRPr="008A320A" w:rsidRDefault="00CA1617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3.1. Организаторами</w:t>
      </w:r>
      <w:r w:rsidR="00497DF2" w:rsidRPr="008A320A">
        <w:rPr>
          <w:snapToGrid/>
          <w:sz w:val="26"/>
          <w:szCs w:val="26"/>
        </w:rPr>
        <w:t xml:space="preserve"> Конкурса являются </w:t>
      </w:r>
      <w:r w:rsidR="00941E76">
        <w:rPr>
          <w:snapToGrid/>
          <w:sz w:val="26"/>
          <w:szCs w:val="26"/>
        </w:rPr>
        <w:t>администрация МР «Печора», МКУ «Управление по делам ГО и ЧС МР «Печора»</w:t>
      </w:r>
      <w:r w:rsidR="00497DF2" w:rsidRPr="008A320A">
        <w:rPr>
          <w:snapToGrid/>
          <w:sz w:val="26"/>
          <w:szCs w:val="26"/>
        </w:rPr>
        <w:t xml:space="preserve">, </w:t>
      </w:r>
      <w:r w:rsidR="00941E76">
        <w:rPr>
          <w:snapToGrid/>
          <w:sz w:val="26"/>
          <w:szCs w:val="26"/>
        </w:rPr>
        <w:t>управление образования МР «Печора»</w:t>
      </w:r>
      <w:r w:rsidR="00D66FA4" w:rsidRPr="008A320A">
        <w:rPr>
          <w:snapToGrid/>
          <w:sz w:val="26"/>
          <w:szCs w:val="26"/>
        </w:rPr>
        <w:t xml:space="preserve"> (далее – оргкомитет Конкурса)</w:t>
      </w:r>
      <w:r w:rsidR="00877267" w:rsidRPr="008A320A">
        <w:rPr>
          <w:snapToGrid/>
          <w:sz w:val="26"/>
          <w:szCs w:val="26"/>
        </w:rPr>
        <w:t>.</w:t>
      </w:r>
    </w:p>
    <w:p w:rsidR="00497DF2" w:rsidRPr="008A320A" w:rsidRDefault="00D66FA4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3.2. Оргкомитет Конкурса формируе</w:t>
      </w:r>
      <w:r w:rsidR="00497DF2" w:rsidRPr="008A320A">
        <w:rPr>
          <w:snapToGrid/>
          <w:sz w:val="26"/>
          <w:szCs w:val="26"/>
        </w:rPr>
        <w:t>т:</w:t>
      </w:r>
    </w:p>
    <w:p w:rsidR="00497DF2" w:rsidRPr="008A320A" w:rsidRDefault="00497DF2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- состав Конкурсной комиссии;</w:t>
      </w:r>
    </w:p>
    <w:p w:rsidR="00497DF2" w:rsidRPr="008A320A" w:rsidRDefault="00497DF2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- систему оценки Конкурсных работ.</w:t>
      </w:r>
    </w:p>
    <w:p w:rsidR="00497DF2" w:rsidRPr="008A320A" w:rsidRDefault="00497DF2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</w:p>
    <w:p w:rsidR="00497DF2" w:rsidRPr="008A320A" w:rsidRDefault="00497DF2" w:rsidP="00497DF2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  <w:r w:rsidRPr="008A320A">
        <w:rPr>
          <w:b/>
          <w:sz w:val="26"/>
          <w:szCs w:val="26"/>
        </w:rPr>
        <w:t>4. Участники Конкурса</w:t>
      </w:r>
    </w:p>
    <w:p w:rsidR="00497DF2" w:rsidRPr="008A320A" w:rsidRDefault="00497DF2" w:rsidP="00497DF2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</w:p>
    <w:p w:rsidR="005A57A6" w:rsidRDefault="006D5785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4.1. В</w:t>
      </w:r>
      <w:r w:rsidR="00497DF2" w:rsidRPr="008A320A">
        <w:rPr>
          <w:snapToGrid/>
          <w:sz w:val="26"/>
          <w:szCs w:val="26"/>
        </w:rPr>
        <w:t xml:space="preserve"> Конкурсе</w:t>
      </w:r>
      <w:r w:rsidRPr="008A320A">
        <w:rPr>
          <w:snapToGrid/>
          <w:sz w:val="26"/>
          <w:szCs w:val="26"/>
        </w:rPr>
        <w:t xml:space="preserve"> могут принять участие</w:t>
      </w:r>
      <w:r w:rsidR="005A57A6" w:rsidRPr="008A320A">
        <w:rPr>
          <w:snapToGrid/>
          <w:sz w:val="26"/>
          <w:szCs w:val="26"/>
        </w:rPr>
        <w:t xml:space="preserve"> </w:t>
      </w:r>
      <w:r w:rsidR="00354D39" w:rsidRPr="008A320A">
        <w:rPr>
          <w:snapToGrid/>
          <w:sz w:val="26"/>
          <w:szCs w:val="26"/>
        </w:rPr>
        <w:t xml:space="preserve">дети, подростки и молодежь, </w:t>
      </w:r>
      <w:r w:rsidR="000977C5" w:rsidRPr="008A320A">
        <w:rPr>
          <w:snapToGrid/>
          <w:sz w:val="26"/>
          <w:szCs w:val="26"/>
        </w:rPr>
        <w:t>обучающие</w:t>
      </w:r>
      <w:r w:rsidR="00601184" w:rsidRPr="008A320A">
        <w:rPr>
          <w:snapToGrid/>
          <w:sz w:val="26"/>
          <w:szCs w:val="26"/>
        </w:rPr>
        <w:t>ся в общеобразовательных организациях</w:t>
      </w:r>
      <w:r w:rsidR="00D17CAB">
        <w:rPr>
          <w:snapToGrid/>
          <w:sz w:val="26"/>
          <w:szCs w:val="26"/>
        </w:rPr>
        <w:t xml:space="preserve">, </w:t>
      </w:r>
      <w:r w:rsidR="000E020C" w:rsidRPr="008A320A">
        <w:rPr>
          <w:snapToGrid/>
          <w:sz w:val="26"/>
          <w:szCs w:val="26"/>
        </w:rPr>
        <w:t>в организациях дополнительного образования</w:t>
      </w:r>
      <w:r w:rsidR="00D17CAB">
        <w:rPr>
          <w:snapToGrid/>
          <w:sz w:val="26"/>
          <w:szCs w:val="26"/>
        </w:rPr>
        <w:t xml:space="preserve"> и </w:t>
      </w:r>
      <w:r w:rsidR="00482490" w:rsidRPr="004F6FF7">
        <w:rPr>
          <w:rFonts w:cs="Arial"/>
          <w:snapToGrid/>
          <w:sz w:val="26"/>
          <w:szCs w:val="26"/>
        </w:rPr>
        <w:t>средне-профессиональных учебных заведений</w:t>
      </w:r>
      <w:r w:rsidR="008C1FDC" w:rsidRPr="008A320A">
        <w:rPr>
          <w:snapToGrid/>
          <w:sz w:val="26"/>
          <w:szCs w:val="26"/>
        </w:rPr>
        <w:t>,</w:t>
      </w:r>
      <w:r w:rsidR="00B82FE5" w:rsidRPr="008A320A">
        <w:rPr>
          <w:snapToGrid/>
          <w:sz w:val="26"/>
          <w:szCs w:val="26"/>
        </w:rPr>
        <w:t xml:space="preserve"> </w:t>
      </w:r>
      <w:r w:rsidR="00601184" w:rsidRPr="008A320A">
        <w:rPr>
          <w:snapToGrid/>
          <w:sz w:val="26"/>
          <w:szCs w:val="26"/>
        </w:rPr>
        <w:t>расположенных</w:t>
      </w:r>
      <w:r w:rsidR="005A57A6" w:rsidRPr="008A320A">
        <w:rPr>
          <w:snapToGrid/>
          <w:sz w:val="26"/>
          <w:szCs w:val="26"/>
        </w:rPr>
        <w:t xml:space="preserve"> на территории </w:t>
      </w:r>
      <w:r w:rsidR="00941E76">
        <w:rPr>
          <w:snapToGrid/>
          <w:sz w:val="26"/>
          <w:szCs w:val="26"/>
        </w:rPr>
        <w:t>МО МР «Печора»</w:t>
      </w:r>
      <w:r w:rsidR="005A57A6" w:rsidRPr="008A320A">
        <w:rPr>
          <w:snapToGrid/>
          <w:sz w:val="26"/>
          <w:szCs w:val="26"/>
        </w:rPr>
        <w:t>.</w:t>
      </w:r>
    </w:p>
    <w:p w:rsidR="00497DF2" w:rsidRPr="008A320A" w:rsidRDefault="00497DF2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lastRenderedPageBreak/>
        <w:t>4.2. Работы победителей и призеров Конкурса прошлых лет к участию в Конкурсе не допускаются.</w:t>
      </w:r>
    </w:p>
    <w:p w:rsidR="00497DF2" w:rsidRPr="008A320A" w:rsidRDefault="00497DF2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</w:p>
    <w:p w:rsidR="00497DF2" w:rsidRPr="008A320A" w:rsidRDefault="00497DF2" w:rsidP="00497DF2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  <w:r w:rsidRPr="008A320A">
        <w:rPr>
          <w:b/>
          <w:sz w:val="26"/>
          <w:szCs w:val="26"/>
        </w:rPr>
        <w:t>5. Сроки проведения и содержание Конкурса</w:t>
      </w:r>
    </w:p>
    <w:p w:rsidR="00497DF2" w:rsidRPr="008A320A" w:rsidRDefault="00497DF2" w:rsidP="00497DF2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</w:p>
    <w:p w:rsidR="007214DC" w:rsidRPr="008A320A" w:rsidRDefault="00780D94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 xml:space="preserve">5.1. </w:t>
      </w:r>
      <w:r w:rsidR="00497DF2" w:rsidRPr="008A320A">
        <w:rPr>
          <w:snapToGrid/>
          <w:sz w:val="26"/>
          <w:szCs w:val="26"/>
        </w:rPr>
        <w:t xml:space="preserve">Конкурс проводится в период </w:t>
      </w:r>
      <w:r w:rsidR="00497DF2" w:rsidRPr="008A320A">
        <w:rPr>
          <w:b/>
          <w:snapToGrid/>
          <w:sz w:val="26"/>
          <w:szCs w:val="26"/>
        </w:rPr>
        <w:t>с</w:t>
      </w:r>
      <w:r w:rsidR="00497DF2" w:rsidRPr="008A320A">
        <w:rPr>
          <w:snapToGrid/>
          <w:sz w:val="26"/>
          <w:szCs w:val="26"/>
        </w:rPr>
        <w:t xml:space="preserve"> </w:t>
      </w:r>
      <w:r w:rsidR="00486E70" w:rsidRPr="008A320A">
        <w:rPr>
          <w:b/>
          <w:snapToGrid/>
          <w:sz w:val="26"/>
          <w:szCs w:val="26"/>
        </w:rPr>
        <w:t xml:space="preserve">1 </w:t>
      </w:r>
      <w:r w:rsidR="00941E76">
        <w:rPr>
          <w:b/>
          <w:snapToGrid/>
          <w:sz w:val="26"/>
          <w:szCs w:val="26"/>
        </w:rPr>
        <w:t>марта</w:t>
      </w:r>
      <w:r w:rsidR="00486E70" w:rsidRPr="008A320A">
        <w:rPr>
          <w:b/>
          <w:snapToGrid/>
          <w:sz w:val="26"/>
          <w:szCs w:val="26"/>
        </w:rPr>
        <w:t xml:space="preserve"> по 3</w:t>
      </w:r>
      <w:r w:rsidR="00941E76">
        <w:rPr>
          <w:b/>
          <w:snapToGrid/>
          <w:sz w:val="26"/>
          <w:szCs w:val="26"/>
        </w:rPr>
        <w:t>0</w:t>
      </w:r>
      <w:r w:rsidR="00486E70" w:rsidRPr="008A320A">
        <w:rPr>
          <w:b/>
          <w:snapToGrid/>
          <w:sz w:val="26"/>
          <w:szCs w:val="26"/>
        </w:rPr>
        <w:t xml:space="preserve"> </w:t>
      </w:r>
      <w:r w:rsidR="00941E76">
        <w:rPr>
          <w:b/>
          <w:snapToGrid/>
          <w:sz w:val="26"/>
          <w:szCs w:val="26"/>
        </w:rPr>
        <w:t>апреля</w:t>
      </w:r>
      <w:r w:rsidR="00486E70" w:rsidRPr="008A320A">
        <w:rPr>
          <w:b/>
          <w:snapToGrid/>
          <w:sz w:val="26"/>
          <w:szCs w:val="26"/>
        </w:rPr>
        <w:t xml:space="preserve"> 202</w:t>
      </w:r>
      <w:r w:rsidR="009D20FF" w:rsidRPr="009D20FF">
        <w:rPr>
          <w:b/>
          <w:snapToGrid/>
          <w:sz w:val="26"/>
          <w:szCs w:val="26"/>
        </w:rPr>
        <w:t>3</w:t>
      </w:r>
      <w:r w:rsidR="007214DC" w:rsidRPr="008A320A">
        <w:rPr>
          <w:b/>
          <w:snapToGrid/>
          <w:sz w:val="26"/>
          <w:szCs w:val="26"/>
        </w:rPr>
        <w:t xml:space="preserve"> года</w:t>
      </w:r>
      <w:r w:rsidR="006D5785" w:rsidRPr="008A320A">
        <w:rPr>
          <w:snapToGrid/>
          <w:sz w:val="26"/>
          <w:szCs w:val="26"/>
        </w:rPr>
        <w:t>: р</w:t>
      </w:r>
      <w:r w:rsidR="007214DC" w:rsidRPr="008A320A">
        <w:rPr>
          <w:snapToGrid/>
          <w:sz w:val="26"/>
          <w:szCs w:val="26"/>
        </w:rPr>
        <w:t>егистрация уча</w:t>
      </w:r>
      <w:r w:rsidR="00F35448" w:rsidRPr="008A320A">
        <w:rPr>
          <w:snapToGrid/>
          <w:sz w:val="26"/>
          <w:szCs w:val="26"/>
        </w:rPr>
        <w:t>с</w:t>
      </w:r>
      <w:r w:rsidR="007214DC" w:rsidRPr="008A320A">
        <w:rPr>
          <w:snapToGrid/>
          <w:sz w:val="26"/>
          <w:szCs w:val="26"/>
        </w:rPr>
        <w:t>тник</w:t>
      </w:r>
      <w:r w:rsidR="000977C5" w:rsidRPr="008A320A">
        <w:rPr>
          <w:snapToGrid/>
          <w:sz w:val="26"/>
          <w:szCs w:val="26"/>
        </w:rPr>
        <w:t>ов и прием работ - в период</w:t>
      </w:r>
      <w:r w:rsidR="007214DC" w:rsidRPr="008A320A">
        <w:rPr>
          <w:snapToGrid/>
          <w:sz w:val="26"/>
          <w:szCs w:val="26"/>
        </w:rPr>
        <w:t xml:space="preserve"> </w:t>
      </w:r>
      <w:r w:rsidR="00486E70" w:rsidRPr="008A320A">
        <w:rPr>
          <w:b/>
          <w:snapToGrid/>
          <w:sz w:val="26"/>
          <w:szCs w:val="26"/>
        </w:rPr>
        <w:t xml:space="preserve">с 15 </w:t>
      </w:r>
      <w:r w:rsidR="00941E76">
        <w:rPr>
          <w:b/>
          <w:snapToGrid/>
          <w:sz w:val="26"/>
          <w:szCs w:val="26"/>
        </w:rPr>
        <w:t>марта</w:t>
      </w:r>
      <w:r w:rsidR="00486E70" w:rsidRPr="008A320A">
        <w:rPr>
          <w:b/>
          <w:snapToGrid/>
          <w:sz w:val="26"/>
          <w:szCs w:val="26"/>
        </w:rPr>
        <w:t xml:space="preserve"> по 1</w:t>
      </w:r>
      <w:r w:rsidR="000734D0">
        <w:rPr>
          <w:b/>
          <w:snapToGrid/>
          <w:sz w:val="26"/>
          <w:szCs w:val="26"/>
        </w:rPr>
        <w:t>4</w:t>
      </w:r>
      <w:r w:rsidR="00486E70" w:rsidRPr="008A320A">
        <w:rPr>
          <w:b/>
          <w:snapToGrid/>
          <w:sz w:val="26"/>
          <w:szCs w:val="26"/>
        </w:rPr>
        <w:t xml:space="preserve"> </w:t>
      </w:r>
      <w:r w:rsidR="00941E76">
        <w:rPr>
          <w:b/>
          <w:snapToGrid/>
          <w:sz w:val="26"/>
          <w:szCs w:val="26"/>
        </w:rPr>
        <w:t>апреля</w:t>
      </w:r>
      <w:r w:rsidR="00486E70" w:rsidRPr="008A320A">
        <w:rPr>
          <w:b/>
          <w:snapToGrid/>
          <w:sz w:val="26"/>
          <w:szCs w:val="26"/>
        </w:rPr>
        <w:t xml:space="preserve"> 202</w:t>
      </w:r>
      <w:r w:rsidR="009D20FF" w:rsidRPr="009D20FF">
        <w:rPr>
          <w:b/>
          <w:snapToGrid/>
          <w:sz w:val="26"/>
          <w:szCs w:val="26"/>
        </w:rPr>
        <w:t>3</w:t>
      </w:r>
      <w:r w:rsidR="007214DC" w:rsidRPr="008A320A">
        <w:rPr>
          <w:b/>
          <w:snapToGrid/>
          <w:sz w:val="26"/>
          <w:szCs w:val="26"/>
        </w:rPr>
        <w:t xml:space="preserve"> года</w:t>
      </w:r>
      <w:r w:rsidR="00D361C9">
        <w:rPr>
          <w:snapToGrid/>
          <w:sz w:val="26"/>
          <w:szCs w:val="26"/>
        </w:rPr>
        <w:t xml:space="preserve">; </w:t>
      </w:r>
      <w:r w:rsidR="006D5785" w:rsidRPr="008A320A">
        <w:rPr>
          <w:snapToGrid/>
          <w:sz w:val="26"/>
          <w:szCs w:val="26"/>
        </w:rPr>
        <w:t>п</w:t>
      </w:r>
      <w:r w:rsidR="007214DC" w:rsidRPr="008A320A">
        <w:rPr>
          <w:snapToGrid/>
          <w:sz w:val="26"/>
          <w:szCs w:val="26"/>
        </w:rPr>
        <w:t xml:space="preserve">одведение итогов Конкурса </w:t>
      </w:r>
      <w:r w:rsidR="000E020C" w:rsidRPr="008A320A">
        <w:rPr>
          <w:snapToGrid/>
          <w:sz w:val="26"/>
          <w:szCs w:val="26"/>
        </w:rPr>
        <w:t xml:space="preserve">- </w:t>
      </w:r>
      <w:r w:rsidR="00486E70" w:rsidRPr="008A320A">
        <w:rPr>
          <w:b/>
          <w:snapToGrid/>
          <w:sz w:val="26"/>
          <w:szCs w:val="26"/>
        </w:rPr>
        <w:t>до 3</w:t>
      </w:r>
      <w:r w:rsidR="00941E76">
        <w:rPr>
          <w:b/>
          <w:snapToGrid/>
          <w:sz w:val="26"/>
          <w:szCs w:val="26"/>
        </w:rPr>
        <w:t>0</w:t>
      </w:r>
      <w:r w:rsidR="00486E70" w:rsidRPr="008A320A">
        <w:rPr>
          <w:b/>
          <w:snapToGrid/>
          <w:sz w:val="26"/>
          <w:szCs w:val="26"/>
        </w:rPr>
        <w:t xml:space="preserve"> </w:t>
      </w:r>
      <w:r w:rsidR="00941E76">
        <w:rPr>
          <w:b/>
          <w:snapToGrid/>
          <w:sz w:val="26"/>
          <w:szCs w:val="26"/>
        </w:rPr>
        <w:t>апреля</w:t>
      </w:r>
      <w:r w:rsidR="00486E70" w:rsidRPr="008A320A">
        <w:rPr>
          <w:b/>
          <w:snapToGrid/>
          <w:sz w:val="26"/>
          <w:szCs w:val="26"/>
        </w:rPr>
        <w:t xml:space="preserve"> 202</w:t>
      </w:r>
      <w:r w:rsidR="009D20FF" w:rsidRPr="009D20FF">
        <w:rPr>
          <w:b/>
          <w:snapToGrid/>
          <w:sz w:val="26"/>
          <w:szCs w:val="26"/>
        </w:rPr>
        <w:t>3</w:t>
      </w:r>
      <w:r w:rsidR="007214DC" w:rsidRPr="008A320A">
        <w:rPr>
          <w:b/>
          <w:snapToGrid/>
          <w:sz w:val="26"/>
          <w:szCs w:val="26"/>
        </w:rPr>
        <w:t xml:space="preserve"> года</w:t>
      </w:r>
      <w:r w:rsidR="007214DC" w:rsidRPr="008A320A">
        <w:rPr>
          <w:snapToGrid/>
          <w:sz w:val="26"/>
          <w:szCs w:val="26"/>
        </w:rPr>
        <w:t>.</w:t>
      </w:r>
    </w:p>
    <w:p w:rsidR="006D5785" w:rsidRPr="008A320A" w:rsidRDefault="00780D94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5.2. </w:t>
      </w:r>
      <w:r w:rsidR="006D5785" w:rsidRPr="008A320A">
        <w:rPr>
          <w:snapToGrid/>
          <w:sz w:val="26"/>
          <w:szCs w:val="26"/>
        </w:rPr>
        <w:t xml:space="preserve">Конкурсную работу с заявкой необходимо представить в </w:t>
      </w:r>
      <w:r w:rsidR="00941E76">
        <w:rPr>
          <w:snapToGrid/>
          <w:sz w:val="26"/>
          <w:szCs w:val="26"/>
        </w:rPr>
        <w:t>Управление образования МР «Печора»</w:t>
      </w:r>
      <w:r w:rsidR="00601184" w:rsidRPr="008A320A">
        <w:rPr>
          <w:snapToGrid/>
          <w:sz w:val="26"/>
          <w:szCs w:val="26"/>
        </w:rPr>
        <w:t xml:space="preserve">, по адресу: Республика Коми, г. </w:t>
      </w:r>
      <w:r w:rsidR="00941E76">
        <w:rPr>
          <w:snapToGrid/>
          <w:sz w:val="26"/>
          <w:szCs w:val="26"/>
        </w:rPr>
        <w:t>Печора, Печорский проспект</w:t>
      </w:r>
      <w:r w:rsidR="00601184" w:rsidRPr="008A320A">
        <w:rPr>
          <w:snapToGrid/>
          <w:sz w:val="26"/>
          <w:szCs w:val="26"/>
        </w:rPr>
        <w:t xml:space="preserve">, </w:t>
      </w:r>
      <w:r w:rsidR="00941E76">
        <w:rPr>
          <w:snapToGrid/>
          <w:sz w:val="26"/>
          <w:szCs w:val="26"/>
        </w:rPr>
        <w:t>65</w:t>
      </w:r>
      <w:r w:rsidR="00356B03">
        <w:rPr>
          <w:snapToGrid/>
          <w:sz w:val="26"/>
          <w:szCs w:val="26"/>
        </w:rPr>
        <w:t xml:space="preserve"> </w:t>
      </w:r>
      <w:r w:rsidR="00601184" w:rsidRPr="008A320A">
        <w:rPr>
          <w:snapToGrid/>
          <w:sz w:val="26"/>
          <w:szCs w:val="26"/>
        </w:rPr>
        <w:t>(</w:t>
      </w:r>
      <w:r w:rsidR="00D361C9">
        <w:rPr>
          <w:snapToGrid/>
          <w:sz w:val="26"/>
          <w:szCs w:val="26"/>
        </w:rPr>
        <w:t>отдел по информационно-методической работе)</w:t>
      </w:r>
      <w:bookmarkStart w:id="0" w:name="_GoBack"/>
      <w:bookmarkEnd w:id="0"/>
      <w:r w:rsidR="00601184" w:rsidRPr="008A320A">
        <w:rPr>
          <w:snapToGrid/>
          <w:sz w:val="26"/>
          <w:szCs w:val="26"/>
        </w:rPr>
        <w:t xml:space="preserve">, контактный телефон: </w:t>
      </w:r>
      <w:r w:rsidR="00356B03">
        <w:rPr>
          <w:snapToGrid/>
          <w:sz w:val="26"/>
          <w:szCs w:val="26"/>
        </w:rPr>
        <w:t>3-00-15</w:t>
      </w:r>
      <w:r w:rsidR="00601184" w:rsidRPr="008A320A">
        <w:rPr>
          <w:snapToGrid/>
          <w:sz w:val="26"/>
          <w:szCs w:val="26"/>
        </w:rPr>
        <w:t>).</w:t>
      </w:r>
      <w:r w:rsidR="006D5785" w:rsidRPr="008A320A">
        <w:rPr>
          <w:snapToGrid/>
          <w:sz w:val="26"/>
          <w:szCs w:val="26"/>
        </w:rPr>
        <w:t xml:space="preserve"> </w:t>
      </w:r>
    </w:p>
    <w:p w:rsidR="007214DC" w:rsidRPr="008A320A" w:rsidRDefault="00780D94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5.3</w:t>
      </w:r>
      <w:r w:rsidR="007214DC" w:rsidRPr="008A320A">
        <w:rPr>
          <w:snapToGrid/>
          <w:sz w:val="26"/>
          <w:szCs w:val="26"/>
        </w:rPr>
        <w:t>. Требования к работам, выдвинутым на Конкурс. На Конкурс принимаются работы по следующим номинациям:</w:t>
      </w:r>
    </w:p>
    <w:p w:rsidR="00F35448" w:rsidRPr="008A320A" w:rsidRDefault="00F35448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 xml:space="preserve">- конкурс рисунков (учащиеся </w:t>
      </w:r>
      <w:r w:rsidR="00486E70" w:rsidRPr="008A320A">
        <w:rPr>
          <w:snapToGrid/>
          <w:sz w:val="26"/>
          <w:szCs w:val="26"/>
        </w:rPr>
        <w:t>общеобразовательных организаций, учащиеся организаций дополнительного образования) от 8 лет до 12 лет</w:t>
      </w:r>
      <w:r w:rsidRPr="008A320A">
        <w:rPr>
          <w:snapToGrid/>
          <w:sz w:val="26"/>
          <w:szCs w:val="26"/>
        </w:rPr>
        <w:t>;</w:t>
      </w:r>
    </w:p>
    <w:p w:rsidR="00F35448" w:rsidRPr="008A320A" w:rsidRDefault="00516E25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- конкурс плакатов</w:t>
      </w:r>
      <w:r w:rsidR="00486E70" w:rsidRPr="008A320A">
        <w:rPr>
          <w:snapToGrid/>
          <w:sz w:val="26"/>
          <w:szCs w:val="26"/>
        </w:rPr>
        <w:t xml:space="preserve"> (учащиеся общеобразовательных организаций, учащиеся организаций дополнительного образования</w:t>
      </w:r>
      <w:r w:rsidR="00A6171F">
        <w:rPr>
          <w:snapToGrid/>
          <w:sz w:val="26"/>
          <w:szCs w:val="26"/>
        </w:rPr>
        <w:t xml:space="preserve">, </w:t>
      </w:r>
      <w:r w:rsidR="00A6171F" w:rsidRPr="004F6FF7">
        <w:rPr>
          <w:rFonts w:cs="Arial"/>
          <w:snapToGrid/>
          <w:sz w:val="26"/>
          <w:szCs w:val="26"/>
        </w:rPr>
        <w:t>студенты средне-профессиональных учебных заведений</w:t>
      </w:r>
      <w:r w:rsidR="00486E70" w:rsidRPr="008A320A">
        <w:rPr>
          <w:snapToGrid/>
          <w:sz w:val="26"/>
          <w:szCs w:val="26"/>
        </w:rPr>
        <w:t>) от 13 лет до 15 лет</w:t>
      </w:r>
      <w:r w:rsidR="00F35448" w:rsidRPr="008A320A">
        <w:rPr>
          <w:snapToGrid/>
          <w:sz w:val="26"/>
          <w:szCs w:val="26"/>
        </w:rPr>
        <w:t>;</w:t>
      </w:r>
    </w:p>
    <w:p w:rsidR="00F35448" w:rsidRPr="008A320A" w:rsidRDefault="000B1B0F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- конкурс видеороликов</w:t>
      </w:r>
      <w:r w:rsidR="00F35448" w:rsidRPr="008A320A">
        <w:rPr>
          <w:snapToGrid/>
          <w:sz w:val="26"/>
          <w:szCs w:val="26"/>
        </w:rPr>
        <w:t xml:space="preserve"> (</w:t>
      </w:r>
      <w:r w:rsidR="004F6FF7" w:rsidRPr="004F6FF7">
        <w:rPr>
          <w:rFonts w:cs="Arial"/>
          <w:snapToGrid/>
          <w:sz w:val="26"/>
          <w:szCs w:val="26"/>
        </w:rPr>
        <w:t xml:space="preserve">учащиеся общеобразовательных организаций, </w:t>
      </w:r>
      <w:r w:rsidR="009D20FF" w:rsidRPr="008A320A">
        <w:rPr>
          <w:snapToGrid/>
          <w:sz w:val="26"/>
          <w:szCs w:val="26"/>
        </w:rPr>
        <w:t>учащиеся организаций дополнительного образования</w:t>
      </w:r>
      <w:r w:rsidR="009D20FF">
        <w:rPr>
          <w:snapToGrid/>
          <w:sz w:val="26"/>
          <w:szCs w:val="26"/>
        </w:rPr>
        <w:t>,</w:t>
      </w:r>
      <w:r w:rsidR="009D20FF" w:rsidRPr="004F6FF7">
        <w:rPr>
          <w:rFonts w:cs="Arial"/>
          <w:snapToGrid/>
          <w:sz w:val="26"/>
          <w:szCs w:val="26"/>
        </w:rPr>
        <w:t xml:space="preserve"> </w:t>
      </w:r>
      <w:r w:rsidR="004F6FF7" w:rsidRPr="004F6FF7">
        <w:rPr>
          <w:rFonts w:cs="Arial"/>
          <w:snapToGrid/>
          <w:sz w:val="26"/>
          <w:szCs w:val="26"/>
        </w:rPr>
        <w:t>студенты средне-профессиональных учебных заведений</w:t>
      </w:r>
      <w:r w:rsidR="00D66FA4" w:rsidRPr="008A320A">
        <w:rPr>
          <w:snapToGrid/>
          <w:sz w:val="26"/>
          <w:szCs w:val="26"/>
        </w:rPr>
        <w:t>)</w:t>
      </w:r>
      <w:r w:rsidR="00E36048">
        <w:rPr>
          <w:snapToGrid/>
          <w:sz w:val="26"/>
          <w:szCs w:val="26"/>
        </w:rPr>
        <w:t xml:space="preserve"> от 16 лет до 30</w:t>
      </w:r>
      <w:r w:rsidR="00486E70" w:rsidRPr="008A320A">
        <w:rPr>
          <w:snapToGrid/>
          <w:sz w:val="26"/>
          <w:szCs w:val="26"/>
        </w:rPr>
        <w:t xml:space="preserve"> </w:t>
      </w:r>
      <w:r w:rsidR="00E36048">
        <w:rPr>
          <w:snapToGrid/>
          <w:sz w:val="26"/>
          <w:szCs w:val="26"/>
        </w:rPr>
        <w:t>лет</w:t>
      </w:r>
      <w:r w:rsidR="00486E70" w:rsidRPr="008A320A">
        <w:rPr>
          <w:snapToGrid/>
          <w:sz w:val="26"/>
          <w:szCs w:val="26"/>
        </w:rPr>
        <w:t>.</w:t>
      </w:r>
    </w:p>
    <w:p w:rsidR="00114330" w:rsidRPr="008A320A" w:rsidRDefault="00780D94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5.4</w:t>
      </w:r>
      <w:r w:rsidR="00114330" w:rsidRPr="008A320A">
        <w:rPr>
          <w:snapToGrid/>
          <w:sz w:val="26"/>
          <w:szCs w:val="26"/>
        </w:rPr>
        <w:t>. Критерии оценки работ (для всех номинаций):</w:t>
      </w:r>
    </w:p>
    <w:p w:rsidR="00114330" w:rsidRPr="008A320A" w:rsidRDefault="00114330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- соответствие тематике конкурса;</w:t>
      </w:r>
    </w:p>
    <w:p w:rsidR="00114330" w:rsidRPr="008A320A" w:rsidRDefault="00114330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- оригинальность (новизна идеи);</w:t>
      </w:r>
    </w:p>
    <w:p w:rsidR="00114330" w:rsidRPr="008A320A" w:rsidRDefault="00114330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- соблюдение требований к ко</w:t>
      </w:r>
      <w:r w:rsidR="008D0EAB" w:rsidRPr="008A320A">
        <w:rPr>
          <w:snapToGrid/>
          <w:sz w:val="26"/>
          <w:szCs w:val="26"/>
        </w:rPr>
        <w:t>нкурсным работам (согласно п.5.5</w:t>
      </w:r>
      <w:r w:rsidRPr="008A320A">
        <w:rPr>
          <w:snapToGrid/>
          <w:sz w:val="26"/>
          <w:szCs w:val="26"/>
        </w:rPr>
        <w:t xml:space="preserve"> настоящего Положения);</w:t>
      </w:r>
    </w:p>
    <w:p w:rsidR="00114330" w:rsidRPr="008A320A" w:rsidRDefault="008D0EAB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5.5</w:t>
      </w:r>
      <w:r w:rsidR="00114330" w:rsidRPr="008A320A">
        <w:rPr>
          <w:snapToGrid/>
          <w:sz w:val="26"/>
          <w:szCs w:val="26"/>
        </w:rPr>
        <w:t>. Требования к конкурсным работам:</w:t>
      </w:r>
    </w:p>
    <w:p w:rsidR="00114330" w:rsidRPr="008A320A" w:rsidRDefault="008D0EAB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5.5</w:t>
      </w:r>
      <w:r w:rsidR="005E3042" w:rsidRPr="008A320A">
        <w:rPr>
          <w:snapToGrid/>
          <w:sz w:val="26"/>
          <w:szCs w:val="26"/>
        </w:rPr>
        <w:t>.1. Требование к рисунку</w:t>
      </w:r>
      <w:r w:rsidR="00114330" w:rsidRPr="008A320A">
        <w:rPr>
          <w:snapToGrid/>
          <w:sz w:val="26"/>
          <w:szCs w:val="26"/>
        </w:rPr>
        <w:t>:</w:t>
      </w:r>
    </w:p>
    <w:p w:rsidR="005E3042" w:rsidRPr="008A320A" w:rsidRDefault="005E3042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На Конкурс принимается рисунок</w:t>
      </w:r>
      <w:r w:rsidR="00516E25" w:rsidRPr="008A320A">
        <w:rPr>
          <w:snapToGrid/>
          <w:sz w:val="26"/>
          <w:szCs w:val="26"/>
        </w:rPr>
        <w:t>, выполненный в любой технике (</w:t>
      </w:r>
      <w:r w:rsidRPr="008A320A">
        <w:rPr>
          <w:snapToGrid/>
          <w:sz w:val="26"/>
          <w:szCs w:val="26"/>
        </w:rPr>
        <w:t>карандаш, цветной карандаш, пастель, уголь, акваре</w:t>
      </w:r>
      <w:r w:rsidR="00516E25" w:rsidRPr="008A320A">
        <w:rPr>
          <w:snapToGrid/>
          <w:sz w:val="26"/>
          <w:szCs w:val="26"/>
        </w:rPr>
        <w:t>ль, гуашь, акрил, масло</w:t>
      </w:r>
      <w:r w:rsidR="006D5785" w:rsidRPr="008A320A">
        <w:rPr>
          <w:snapToGrid/>
          <w:sz w:val="26"/>
          <w:szCs w:val="26"/>
        </w:rPr>
        <w:t xml:space="preserve"> и др.</w:t>
      </w:r>
      <w:r w:rsidR="00516E25" w:rsidRPr="008A320A">
        <w:rPr>
          <w:snapToGrid/>
          <w:sz w:val="26"/>
          <w:szCs w:val="26"/>
        </w:rPr>
        <w:t>)</w:t>
      </w:r>
      <w:r w:rsidRPr="008A320A">
        <w:rPr>
          <w:snapToGrid/>
          <w:sz w:val="26"/>
          <w:szCs w:val="26"/>
        </w:rPr>
        <w:t>. Представленные</w:t>
      </w:r>
      <w:r w:rsidR="006D5785" w:rsidRPr="008A320A">
        <w:rPr>
          <w:snapToGrid/>
          <w:sz w:val="26"/>
          <w:szCs w:val="26"/>
        </w:rPr>
        <w:t xml:space="preserve"> работы должны быть формата А4</w:t>
      </w:r>
      <w:r w:rsidRPr="008A320A">
        <w:rPr>
          <w:snapToGrid/>
          <w:sz w:val="26"/>
          <w:szCs w:val="26"/>
        </w:rPr>
        <w:t>.</w:t>
      </w:r>
    </w:p>
    <w:p w:rsidR="005E3042" w:rsidRPr="008A320A" w:rsidRDefault="008D0EAB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5.5</w:t>
      </w:r>
      <w:r w:rsidR="005E3042" w:rsidRPr="008A320A">
        <w:rPr>
          <w:snapToGrid/>
          <w:sz w:val="26"/>
          <w:szCs w:val="26"/>
        </w:rPr>
        <w:t>.2. Требование к плакату</w:t>
      </w:r>
      <w:r w:rsidR="00516E25" w:rsidRPr="008A320A">
        <w:rPr>
          <w:snapToGrid/>
          <w:sz w:val="26"/>
          <w:szCs w:val="26"/>
        </w:rPr>
        <w:t>:</w:t>
      </w:r>
    </w:p>
    <w:p w:rsidR="00516E25" w:rsidRPr="008A320A" w:rsidRDefault="00516E25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На Конкурс принимаются плак</w:t>
      </w:r>
      <w:r w:rsidR="006D5785" w:rsidRPr="008A320A">
        <w:rPr>
          <w:snapToGrid/>
          <w:sz w:val="26"/>
          <w:szCs w:val="26"/>
        </w:rPr>
        <w:t>аты, выполненные в формате от А2</w:t>
      </w:r>
      <w:r w:rsidRPr="008A320A">
        <w:rPr>
          <w:snapToGrid/>
          <w:sz w:val="26"/>
          <w:szCs w:val="26"/>
        </w:rPr>
        <w:t xml:space="preserve"> до А1. Под плакатом понимается крупноформатное изделие в виде рисунка, ф</w:t>
      </w:r>
      <w:r w:rsidR="009E002B" w:rsidRPr="008A320A">
        <w:rPr>
          <w:snapToGrid/>
          <w:sz w:val="26"/>
          <w:szCs w:val="26"/>
        </w:rPr>
        <w:t>отомонтажа, компьютерной графики с</w:t>
      </w:r>
      <w:r w:rsidRPr="008A320A">
        <w:rPr>
          <w:snapToGrid/>
          <w:sz w:val="26"/>
          <w:szCs w:val="26"/>
        </w:rPr>
        <w:t xml:space="preserve"> кратким текстом. Плакаты могут быть выполнены в любой технике (тушь, гуашь, пастель, компьютерная графика, смешанные техники).</w:t>
      </w:r>
    </w:p>
    <w:p w:rsidR="00114330" w:rsidRPr="008A320A" w:rsidRDefault="008D0EAB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5.5</w:t>
      </w:r>
      <w:r w:rsidR="00516E25" w:rsidRPr="008A320A">
        <w:rPr>
          <w:snapToGrid/>
          <w:sz w:val="26"/>
          <w:szCs w:val="26"/>
        </w:rPr>
        <w:t>.3</w:t>
      </w:r>
      <w:r w:rsidR="00114330" w:rsidRPr="008A320A">
        <w:rPr>
          <w:snapToGrid/>
          <w:sz w:val="26"/>
          <w:szCs w:val="26"/>
        </w:rPr>
        <w:t>. Требование к видеороликам</w:t>
      </w:r>
    </w:p>
    <w:p w:rsidR="00114330" w:rsidRPr="008A320A" w:rsidRDefault="00114330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 xml:space="preserve">На </w:t>
      </w:r>
      <w:r w:rsidR="005A57A6" w:rsidRPr="008A320A">
        <w:rPr>
          <w:snapToGrid/>
          <w:sz w:val="26"/>
          <w:szCs w:val="26"/>
        </w:rPr>
        <w:t>Конкурс принимаются видеоролики</w:t>
      </w:r>
      <w:r w:rsidRPr="008A320A">
        <w:rPr>
          <w:snapToGrid/>
          <w:sz w:val="26"/>
          <w:szCs w:val="26"/>
        </w:rPr>
        <w:t xml:space="preserve"> длительностью до 5 минут. Работа может быть смонтирована в любой компьютерной программе и записана в формате МР4.</w:t>
      </w:r>
    </w:p>
    <w:p w:rsidR="00114330" w:rsidRPr="008A320A" w:rsidRDefault="008D0EAB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5.6</w:t>
      </w:r>
      <w:r w:rsidR="00114330" w:rsidRPr="008A320A">
        <w:rPr>
          <w:snapToGrid/>
          <w:sz w:val="26"/>
          <w:szCs w:val="26"/>
        </w:rPr>
        <w:t xml:space="preserve">. Отбор поданных на Конкурс материалов осуществляют Организаторы Конкурса по принципу соответствия поданных материалов </w:t>
      </w:r>
      <w:r w:rsidRPr="008A320A">
        <w:rPr>
          <w:snapToGrid/>
          <w:sz w:val="26"/>
          <w:szCs w:val="26"/>
        </w:rPr>
        <w:t>критериям, определенным в п. 5.4</w:t>
      </w:r>
      <w:r w:rsidR="00114330" w:rsidRPr="008A320A">
        <w:rPr>
          <w:snapToGrid/>
          <w:sz w:val="26"/>
          <w:szCs w:val="26"/>
        </w:rPr>
        <w:t xml:space="preserve"> Положения. Конкурсные материалы, поступившие в адрес оргкомитета Конкурса позднее 15</w:t>
      </w:r>
      <w:r w:rsidR="00486E70" w:rsidRPr="008A320A">
        <w:rPr>
          <w:snapToGrid/>
          <w:sz w:val="26"/>
          <w:szCs w:val="26"/>
        </w:rPr>
        <w:t xml:space="preserve"> </w:t>
      </w:r>
      <w:r w:rsidR="00E36048">
        <w:rPr>
          <w:snapToGrid/>
          <w:sz w:val="26"/>
          <w:szCs w:val="26"/>
        </w:rPr>
        <w:t>апреля</w:t>
      </w:r>
      <w:r w:rsidR="00486E70" w:rsidRPr="008A320A">
        <w:rPr>
          <w:snapToGrid/>
          <w:sz w:val="26"/>
          <w:szCs w:val="26"/>
        </w:rPr>
        <w:t xml:space="preserve"> 2021</w:t>
      </w:r>
      <w:r w:rsidR="00114330" w:rsidRPr="008A320A">
        <w:rPr>
          <w:snapToGrid/>
          <w:sz w:val="26"/>
          <w:szCs w:val="26"/>
        </w:rPr>
        <w:t xml:space="preserve"> года, а также с нарушениями, не рассматриваются.</w:t>
      </w:r>
    </w:p>
    <w:p w:rsidR="00114330" w:rsidRPr="008A320A" w:rsidRDefault="008D0EAB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5.7</w:t>
      </w:r>
      <w:r w:rsidR="00114330" w:rsidRPr="008A320A">
        <w:rPr>
          <w:snapToGrid/>
          <w:sz w:val="26"/>
          <w:szCs w:val="26"/>
        </w:rPr>
        <w:t>. Итоговый протокол и список победителей размещаются на официаль</w:t>
      </w:r>
      <w:r w:rsidR="000977C5" w:rsidRPr="008A320A">
        <w:rPr>
          <w:snapToGrid/>
          <w:sz w:val="26"/>
          <w:szCs w:val="26"/>
        </w:rPr>
        <w:t xml:space="preserve">ном сайте </w:t>
      </w:r>
      <w:r w:rsidR="00E36048">
        <w:rPr>
          <w:snapToGrid/>
          <w:sz w:val="26"/>
          <w:szCs w:val="26"/>
        </w:rPr>
        <w:t>администрации МР «Печора»</w:t>
      </w:r>
      <w:r w:rsidR="00114330" w:rsidRPr="008A320A">
        <w:rPr>
          <w:snapToGrid/>
          <w:sz w:val="26"/>
          <w:szCs w:val="26"/>
        </w:rPr>
        <w:t>.</w:t>
      </w:r>
    </w:p>
    <w:p w:rsidR="00114330" w:rsidRPr="008A320A" w:rsidRDefault="00114330" w:rsidP="000977C5">
      <w:pPr>
        <w:widowControl/>
        <w:spacing w:line="240" w:lineRule="auto"/>
        <w:ind w:firstLine="0"/>
        <w:contextualSpacing/>
        <w:rPr>
          <w:snapToGrid/>
          <w:sz w:val="26"/>
          <w:szCs w:val="26"/>
        </w:rPr>
      </w:pPr>
    </w:p>
    <w:p w:rsidR="00EF0974" w:rsidRDefault="00EF0974">
      <w:pPr>
        <w:widowControl/>
        <w:spacing w:after="200" w:line="276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14330" w:rsidRDefault="005A57A6" w:rsidP="00114330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  <w:r w:rsidRPr="008A320A">
        <w:rPr>
          <w:b/>
          <w:sz w:val="26"/>
          <w:szCs w:val="26"/>
        </w:rPr>
        <w:lastRenderedPageBreak/>
        <w:t>6</w:t>
      </w:r>
      <w:r w:rsidR="00767DD5" w:rsidRPr="008A320A">
        <w:rPr>
          <w:b/>
          <w:sz w:val="26"/>
          <w:szCs w:val="26"/>
        </w:rPr>
        <w:t>. Определение и награждение победителей</w:t>
      </w:r>
    </w:p>
    <w:p w:rsidR="00EF0974" w:rsidRPr="008A320A" w:rsidRDefault="00EF0974" w:rsidP="00114330">
      <w:pPr>
        <w:pStyle w:val="ab"/>
        <w:tabs>
          <w:tab w:val="left" w:pos="1276"/>
        </w:tabs>
        <w:spacing w:line="240" w:lineRule="auto"/>
        <w:ind w:left="0" w:firstLine="567"/>
        <w:jc w:val="center"/>
        <w:rPr>
          <w:b/>
          <w:sz w:val="26"/>
          <w:szCs w:val="26"/>
        </w:rPr>
      </w:pPr>
    </w:p>
    <w:p w:rsidR="00767DD5" w:rsidRPr="008A320A" w:rsidRDefault="00767DD5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6.1. В состав Конкурсной комиссии вх</w:t>
      </w:r>
      <w:r w:rsidR="000977C5" w:rsidRPr="008A320A">
        <w:rPr>
          <w:snapToGrid/>
          <w:sz w:val="26"/>
          <w:szCs w:val="26"/>
        </w:rPr>
        <w:t>одят представители Орг</w:t>
      </w:r>
      <w:r w:rsidR="00D66FA4" w:rsidRPr="008A320A">
        <w:rPr>
          <w:snapToGrid/>
          <w:sz w:val="26"/>
          <w:szCs w:val="26"/>
        </w:rPr>
        <w:t xml:space="preserve">комитета Конкурса </w:t>
      </w:r>
      <w:r w:rsidRPr="008A320A">
        <w:rPr>
          <w:snapToGrid/>
          <w:sz w:val="26"/>
          <w:szCs w:val="26"/>
        </w:rPr>
        <w:t xml:space="preserve">и Антитеррористической комиссии </w:t>
      </w:r>
      <w:r w:rsidR="00E36048">
        <w:rPr>
          <w:snapToGrid/>
          <w:sz w:val="26"/>
          <w:szCs w:val="26"/>
        </w:rPr>
        <w:t>МО МР «Печора»</w:t>
      </w:r>
      <w:r w:rsidRPr="008A320A">
        <w:rPr>
          <w:snapToGrid/>
          <w:sz w:val="26"/>
          <w:szCs w:val="26"/>
        </w:rPr>
        <w:t>.</w:t>
      </w:r>
    </w:p>
    <w:p w:rsidR="00767DD5" w:rsidRPr="008A320A" w:rsidRDefault="00767DD5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6.2. Конкурсная комиссия:</w:t>
      </w:r>
    </w:p>
    <w:p w:rsidR="00767DD5" w:rsidRPr="008A320A" w:rsidRDefault="00767DD5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6.2.1. Проводит экспертизу материалов, направляемых на Конкурс (в соответствии с п.5.2. настоящего Положения);</w:t>
      </w:r>
    </w:p>
    <w:p w:rsidR="00767DD5" w:rsidRPr="008A320A" w:rsidRDefault="00767DD5" w:rsidP="008915B4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6.2.2. Формирует список победителей и призеров.</w:t>
      </w:r>
    </w:p>
    <w:p w:rsidR="00D60815" w:rsidRPr="008A320A" w:rsidRDefault="00767DD5" w:rsidP="00767DD5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 xml:space="preserve">6.3. Победители Конкурса </w:t>
      </w:r>
      <w:r w:rsidR="009E002B" w:rsidRPr="008A320A">
        <w:rPr>
          <w:snapToGrid/>
          <w:sz w:val="26"/>
          <w:szCs w:val="26"/>
        </w:rPr>
        <w:t xml:space="preserve">и призеры </w:t>
      </w:r>
      <w:r w:rsidRPr="008A320A">
        <w:rPr>
          <w:snapToGrid/>
          <w:sz w:val="26"/>
          <w:szCs w:val="26"/>
        </w:rPr>
        <w:t xml:space="preserve">будут награждены </w:t>
      </w:r>
      <w:r w:rsidR="005112B1" w:rsidRPr="008A320A">
        <w:rPr>
          <w:snapToGrid/>
          <w:sz w:val="26"/>
          <w:szCs w:val="26"/>
        </w:rPr>
        <w:t>дипломами</w:t>
      </w:r>
      <w:r w:rsidR="005A57A6" w:rsidRPr="008A320A">
        <w:rPr>
          <w:snapToGrid/>
          <w:sz w:val="26"/>
          <w:szCs w:val="26"/>
        </w:rPr>
        <w:t>.</w:t>
      </w:r>
    </w:p>
    <w:p w:rsidR="00FF74C9" w:rsidRPr="005B388E" w:rsidRDefault="005A57A6" w:rsidP="005B388E">
      <w:pPr>
        <w:widowControl/>
        <w:spacing w:line="240" w:lineRule="auto"/>
        <w:ind w:firstLine="567"/>
        <w:contextualSpacing/>
        <w:rPr>
          <w:snapToGrid/>
          <w:sz w:val="26"/>
          <w:szCs w:val="26"/>
        </w:rPr>
      </w:pPr>
      <w:r w:rsidRPr="008A320A">
        <w:rPr>
          <w:snapToGrid/>
          <w:sz w:val="26"/>
          <w:szCs w:val="26"/>
        </w:rPr>
        <w:t>6.4. По решению Конкурсной комиссии и по согласованию с Организа</w:t>
      </w:r>
      <w:r w:rsidR="000977C5" w:rsidRPr="008A320A">
        <w:rPr>
          <w:snapToGrid/>
          <w:sz w:val="26"/>
          <w:szCs w:val="26"/>
        </w:rPr>
        <w:t>торами Конкурса могут быть учре</w:t>
      </w:r>
      <w:r w:rsidRPr="008A320A">
        <w:rPr>
          <w:snapToGrid/>
          <w:sz w:val="26"/>
          <w:szCs w:val="26"/>
        </w:rPr>
        <w:t>ждены дополнительные номинации и призы участникам.</w:t>
      </w:r>
    </w:p>
    <w:sectPr w:rsidR="00FF74C9" w:rsidRPr="005B388E" w:rsidSect="002A0BA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796"/>
    <w:multiLevelType w:val="hybridMultilevel"/>
    <w:tmpl w:val="3D9CF4B6"/>
    <w:lvl w:ilvl="0" w:tplc="3B742152">
      <w:start w:val="6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56B8C"/>
    <w:multiLevelType w:val="hybridMultilevel"/>
    <w:tmpl w:val="9466B42A"/>
    <w:lvl w:ilvl="0" w:tplc="90C42764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7174FB0C">
      <w:start w:val="5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11131"/>
    <w:multiLevelType w:val="hybridMultilevel"/>
    <w:tmpl w:val="788AD808"/>
    <w:lvl w:ilvl="0" w:tplc="D52C7656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EF6DAC"/>
    <w:multiLevelType w:val="multilevel"/>
    <w:tmpl w:val="4C06ED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07D779C3"/>
    <w:multiLevelType w:val="hybridMultilevel"/>
    <w:tmpl w:val="352EA4E0"/>
    <w:lvl w:ilvl="0" w:tplc="401E2530">
      <w:start w:val="5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D1170"/>
    <w:multiLevelType w:val="multilevel"/>
    <w:tmpl w:val="53205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5A5155A"/>
    <w:multiLevelType w:val="hybridMultilevel"/>
    <w:tmpl w:val="56B82F7C"/>
    <w:lvl w:ilvl="0" w:tplc="E702BE06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E3736"/>
    <w:multiLevelType w:val="hybridMultilevel"/>
    <w:tmpl w:val="CFEC344A"/>
    <w:lvl w:ilvl="0" w:tplc="5C7C8A8E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17F12781"/>
    <w:multiLevelType w:val="hybridMultilevel"/>
    <w:tmpl w:val="D0EA2ED8"/>
    <w:lvl w:ilvl="0" w:tplc="169A6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9CB429F"/>
    <w:multiLevelType w:val="hybridMultilevel"/>
    <w:tmpl w:val="2328241E"/>
    <w:lvl w:ilvl="0" w:tplc="A82C3AE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A4270"/>
    <w:multiLevelType w:val="hybridMultilevel"/>
    <w:tmpl w:val="090E98EC"/>
    <w:lvl w:ilvl="0" w:tplc="E6362796">
      <w:start w:val="3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F263B"/>
    <w:multiLevelType w:val="hybridMultilevel"/>
    <w:tmpl w:val="C246AE2A"/>
    <w:lvl w:ilvl="0" w:tplc="4A2A9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B02567"/>
    <w:multiLevelType w:val="hybridMultilevel"/>
    <w:tmpl w:val="B83A3F5E"/>
    <w:lvl w:ilvl="0" w:tplc="90C42764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CBB8D1CC">
      <w:start w:val="2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E2E5E"/>
    <w:multiLevelType w:val="hybridMultilevel"/>
    <w:tmpl w:val="2BB05DCA"/>
    <w:lvl w:ilvl="0" w:tplc="90C4276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9"/>
        </w:tabs>
        <w:ind w:left="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9"/>
        </w:tabs>
        <w:ind w:left="4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9"/>
        </w:tabs>
        <w:ind w:left="4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</w:rPr>
    </w:lvl>
  </w:abstractNum>
  <w:abstractNum w:abstractNumId="14" w15:restartNumberingAfterBreak="0">
    <w:nsid w:val="2A4D76C0"/>
    <w:multiLevelType w:val="hybridMultilevel"/>
    <w:tmpl w:val="AB160C4C"/>
    <w:lvl w:ilvl="0" w:tplc="89F031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521F7"/>
    <w:multiLevelType w:val="hybridMultilevel"/>
    <w:tmpl w:val="FAE0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A2251"/>
    <w:multiLevelType w:val="multilevel"/>
    <w:tmpl w:val="83583A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2D67723D"/>
    <w:multiLevelType w:val="multilevel"/>
    <w:tmpl w:val="E1421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EA813FF"/>
    <w:multiLevelType w:val="multilevel"/>
    <w:tmpl w:val="87CC0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32BE5BDA"/>
    <w:multiLevelType w:val="hybridMultilevel"/>
    <w:tmpl w:val="EB3ACDE6"/>
    <w:lvl w:ilvl="0" w:tplc="F9D63B84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03CE1"/>
    <w:multiLevelType w:val="hybridMultilevel"/>
    <w:tmpl w:val="878479BE"/>
    <w:lvl w:ilvl="0" w:tplc="59B26710">
      <w:start w:val="3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FF058C"/>
    <w:multiLevelType w:val="hybridMultilevel"/>
    <w:tmpl w:val="EA6CB65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E5E99"/>
    <w:multiLevelType w:val="hybridMultilevel"/>
    <w:tmpl w:val="A7C6FFE4"/>
    <w:lvl w:ilvl="0" w:tplc="90C42764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F7FBD"/>
    <w:multiLevelType w:val="hybridMultilevel"/>
    <w:tmpl w:val="C2EC86C6"/>
    <w:lvl w:ilvl="0" w:tplc="8BB4106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BC545CC"/>
    <w:multiLevelType w:val="multilevel"/>
    <w:tmpl w:val="E5349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3EEE615E"/>
    <w:multiLevelType w:val="hybridMultilevel"/>
    <w:tmpl w:val="5D001DDE"/>
    <w:lvl w:ilvl="0" w:tplc="6F7C640E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B65778"/>
    <w:multiLevelType w:val="singleLevel"/>
    <w:tmpl w:val="9B8AAC6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1853F94"/>
    <w:multiLevelType w:val="hybridMultilevel"/>
    <w:tmpl w:val="7616BFE2"/>
    <w:lvl w:ilvl="0" w:tplc="946ECE9E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8C5602"/>
    <w:multiLevelType w:val="multilevel"/>
    <w:tmpl w:val="90E2B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4EF4343D"/>
    <w:multiLevelType w:val="hybridMultilevel"/>
    <w:tmpl w:val="E378FC94"/>
    <w:lvl w:ilvl="0" w:tplc="4DB224E8">
      <w:start w:val="2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C35546"/>
    <w:multiLevelType w:val="singleLevel"/>
    <w:tmpl w:val="6D082E84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2F242F3"/>
    <w:multiLevelType w:val="hybridMultilevel"/>
    <w:tmpl w:val="07C8FDD8"/>
    <w:lvl w:ilvl="0" w:tplc="588450CE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44874"/>
    <w:multiLevelType w:val="hybridMultilevel"/>
    <w:tmpl w:val="C890DA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01593"/>
    <w:multiLevelType w:val="multilevel"/>
    <w:tmpl w:val="41EEC84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60D6379C"/>
    <w:multiLevelType w:val="multilevel"/>
    <w:tmpl w:val="DE9A62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35" w15:restartNumberingAfterBreak="0">
    <w:nsid w:val="62117C66"/>
    <w:multiLevelType w:val="multilevel"/>
    <w:tmpl w:val="58681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66854D7F"/>
    <w:multiLevelType w:val="hybridMultilevel"/>
    <w:tmpl w:val="66F08E0C"/>
    <w:lvl w:ilvl="0" w:tplc="65EC6D16">
      <w:start w:val="3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7" w15:restartNumberingAfterBreak="0">
    <w:nsid w:val="6C566E41"/>
    <w:multiLevelType w:val="hybridMultilevel"/>
    <w:tmpl w:val="AE4C0974"/>
    <w:lvl w:ilvl="0" w:tplc="FFFFFFFF">
      <w:numFmt w:val="bullet"/>
      <w:lvlText w:val=""/>
      <w:lvlJc w:val="left"/>
      <w:pPr>
        <w:tabs>
          <w:tab w:val="num" w:pos="745"/>
        </w:tabs>
        <w:ind w:left="745" w:hanging="525"/>
      </w:pPr>
      <w:rPr>
        <w:rFonts w:ascii="Symbol" w:eastAsia="Times New Roman" w:hAnsi="Symbol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38" w15:restartNumberingAfterBreak="0">
    <w:nsid w:val="6E823867"/>
    <w:multiLevelType w:val="hybridMultilevel"/>
    <w:tmpl w:val="53C4DCA4"/>
    <w:lvl w:ilvl="0" w:tplc="C94CEDA8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F6692"/>
    <w:multiLevelType w:val="hybridMultilevel"/>
    <w:tmpl w:val="AB44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A2E74"/>
    <w:multiLevelType w:val="multilevel"/>
    <w:tmpl w:val="D8D2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1" w15:restartNumberingAfterBreak="0">
    <w:nsid w:val="746178EF"/>
    <w:multiLevelType w:val="hybridMultilevel"/>
    <w:tmpl w:val="B56A2896"/>
    <w:lvl w:ilvl="0" w:tplc="CA302082">
      <w:start w:val="3"/>
      <w:numFmt w:val="decimal"/>
      <w:lvlText w:val="1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D122B5"/>
    <w:multiLevelType w:val="hybridMultilevel"/>
    <w:tmpl w:val="A768BB54"/>
    <w:lvl w:ilvl="0" w:tplc="4D86A6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C078C"/>
    <w:multiLevelType w:val="hybridMultilevel"/>
    <w:tmpl w:val="3C2A87A4"/>
    <w:lvl w:ilvl="0" w:tplc="519E920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427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224E8">
      <w:start w:val="2"/>
      <w:numFmt w:val="decimal"/>
      <w:lvlText w:val="1.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7D0B9D"/>
    <w:multiLevelType w:val="hybridMultilevel"/>
    <w:tmpl w:val="2342E3AE"/>
    <w:lvl w:ilvl="0" w:tplc="90C42764">
      <w:start w:val="1"/>
      <w:numFmt w:val="bullet"/>
      <w:lvlText w:val="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588450CE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F490B"/>
    <w:multiLevelType w:val="multilevel"/>
    <w:tmpl w:val="E0E2F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 w15:restartNumberingAfterBreak="0">
    <w:nsid w:val="7EFF40E2"/>
    <w:multiLevelType w:val="multilevel"/>
    <w:tmpl w:val="ACE089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1"/>
  </w:num>
  <w:num w:numId="2">
    <w:abstractNumId w:val="37"/>
  </w:num>
  <w:num w:numId="3">
    <w:abstractNumId w:val="32"/>
  </w:num>
  <w:num w:numId="4">
    <w:abstractNumId w:val="7"/>
  </w:num>
  <w:num w:numId="5">
    <w:abstractNumId w:val="39"/>
  </w:num>
  <w:num w:numId="6">
    <w:abstractNumId w:val="14"/>
  </w:num>
  <w:num w:numId="7">
    <w:abstractNumId w:val="23"/>
  </w:num>
  <w:num w:numId="8">
    <w:abstractNumId w:val="36"/>
  </w:num>
  <w:num w:numId="9">
    <w:abstractNumId w:val="26"/>
  </w:num>
  <w:num w:numId="10">
    <w:abstractNumId w:val="30"/>
  </w:num>
  <w:num w:numId="11">
    <w:abstractNumId w:val="33"/>
  </w:num>
  <w:num w:numId="12">
    <w:abstractNumId w:val="40"/>
  </w:num>
  <w:num w:numId="13">
    <w:abstractNumId w:val="1"/>
  </w:num>
  <w:num w:numId="14">
    <w:abstractNumId w:val="13"/>
  </w:num>
  <w:num w:numId="15">
    <w:abstractNumId w:val="27"/>
  </w:num>
  <w:num w:numId="16">
    <w:abstractNumId w:val="20"/>
  </w:num>
  <w:num w:numId="17">
    <w:abstractNumId w:val="0"/>
  </w:num>
  <w:num w:numId="18">
    <w:abstractNumId w:val="31"/>
  </w:num>
  <w:num w:numId="19">
    <w:abstractNumId w:val="44"/>
  </w:num>
  <w:num w:numId="20">
    <w:abstractNumId w:val="10"/>
  </w:num>
  <w:num w:numId="21">
    <w:abstractNumId w:val="19"/>
  </w:num>
  <w:num w:numId="22">
    <w:abstractNumId w:val="22"/>
  </w:num>
  <w:num w:numId="23">
    <w:abstractNumId w:val="2"/>
  </w:num>
  <w:num w:numId="24">
    <w:abstractNumId w:val="18"/>
  </w:num>
  <w:num w:numId="25">
    <w:abstractNumId w:val="24"/>
  </w:num>
  <w:num w:numId="26">
    <w:abstractNumId w:val="16"/>
  </w:num>
  <w:num w:numId="27">
    <w:abstractNumId w:val="29"/>
  </w:num>
  <w:num w:numId="28">
    <w:abstractNumId w:val="43"/>
  </w:num>
  <w:num w:numId="29">
    <w:abstractNumId w:val="41"/>
  </w:num>
  <w:num w:numId="30">
    <w:abstractNumId w:val="12"/>
  </w:num>
  <w:num w:numId="31">
    <w:abstractNumId w:val="38"/>
  </w:num>
  <w:num w:numId="32">
    <w:abstractNumId w:val="6"/>
  </w:num>
  <w:num w:numId="33">
    <w:abstractNumId w:val="4"/>
  </w:num>
  <w:num w:numId="34">
    <w:abstractNumId w:val="9"/>
  </w:num>
  <w:num w:numId="35">
    <w:abstractNumId w:val="25"/>
  </w:num>
  <w:num w:numId="36">
    <w:abstractNumId w:val="17"/>
  </w:num>
  <w:num w:numId="37">
    <w:abstractNumId w:val="35"/>
  </w:num>
  <w:num w:numId="38">
    <w:abstractNumId w:val="45"/>
  </w:num>
  <w:num w:numId="39">
    <w:abstractNumId w:val="46"/>
  </w:num>
  <w:num w:numId="40">
    <w:abstractNumId w:val="28"/>
  </w:num>
  <w:num w:numId="41">
    <w:abstractNumId w:val="3"/>
  </w:num>
  <w:num w:numId="42">
    <w:abstractNumId w:val="5"/>
  </w:num>
  <w:num w:numId="43">
    <w:abstractNumId w:val="15"/>
  </w:num>
  <w:num w:numId="44">
    <w:abstractNumId w:val="42"/>
  </w:num>
  <w:num w:numId="45">
    <w:abstractNumId w:val="3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AF"/>
    <w:rsid w:val="00006FF0"/>
    <w:rsid w:val="00021B79"/>
    <w:rsid w:val="000734D0"/>
    <w:rsid w:val="00081F36"/>
    <w:rsid w:val="00083F6B"/>
    <w:rsid w:val="000977C5"/>
    <w:rsid w:val="000A3574"/>
    <w:rsid w:val="000B1B0F"/>
    <w:rsid w:val="000C7929"/>
    <w:rsid w:val="000E020C"/>
    <w:rsid w:val="00114330"/>
    <w:rsid w:val="00144596"/>
    <w:rsid w:val="00147F2A"/>
    <w:rsid w:val="00167DD7"/>
    <w:rsid w:val="0017324C"/>
    <w:rsid w:val="001972D6"/>
    <w:rsid w:val="001E383C"/>
    <w:rsid w:val="001E5A1B"/>
    <w:rsid w:val="001F70D9"/>
    <w:rsid w:val="00212B82"/>
    <w:rsid w:val="0023040B"/>
    <w:rsid w:val="00242E3E"/>
    <w:rsid w:val="002512D9"/>
    <w:rsid w:val="0025479F"/>
    <w:rsid w:val="002A0BAE"/>
    <w:rsid w:val="002A0D3E"/>
    <w:rsid w:val="002A6D79"/>
    <w:rsid w:val="002B6268"/>
    <w:rsid w:val="002E1E83"/>
    <w:rsid w:val="00312C65"/>
    <w:rsid w:val="00323436"/>
    <w:rsid w:val="00354D39"/>
    <w:rsid w:val="00356B03"/>
    <w:rsid w:val="003A5757"/>
    <w:rsid w:val="003C7976"/>
    <w:rsid w:val="003D357F"/>
    <w:rsid w:val="003F10E5"/>
    <w:rsid w:val="0041311C"/>
    <w:rsid w:val="004331FD"/>
    <w:rsid w:val="00457649"/>
    <w:rsid w:val="0046077E"/>
    <w:rsid w:val="00482490"/>
    <w:rsid w:val="00486E70"/>
    <w:rsid w:val="00497DF2"/>
    <w:rsid w:val="004D01B4"/>
    <w:rsid w:val="004F6FF7"/>
    <w:rsid w:val="005112B1"/>
    <w:rsid w:val="005153AD"/>
    <w:rsid w:val="00516E25"/>
    <w:rsid w:val="00555A34"/>
    <w:rsid w:val="00556E1A"/>
    <w:rsid w:val="005615B7"/>
    <w:rsid w:val="00563A09"/>
    <w:rsid w:val="00564486"/>
    <w:rsid w:val="005A57A6"/>
    <w:rsid w:val="005B1D10"/>
    <w:rsid w:val="005B388E"/>
    <w:rsid w:val="005B70E3"/>
    <w:rsid w:val="005D22EC"/>
    <w:rsid w:val="005E3042"/>
    <w:rsid w:val="00601184"/>
    <w:rsid w:val="006024CD"/>
    <w:rsid w:val="00602AC6"/>
    <w:rsid w:val="006109AF"/>
    <w:rsid w:val="00611E0C"/>
    <w:rsid w:val="00621E2A"/>
    <w:rsid w:val="00652224"/>
    <w:rsid w:val="006A0F27"/>
    <w:rsid w:val="006B15E1"/>
    <w:rsid w:val="006D5785"/>
    <w:rsid w:val="006F2DDC"/>
    <w:rsid w:val="00705C77"/>
    <w:rsid w:val="007214DC"/>
    <w:rsid w:val="007335ED"/>
    <w:rsid w:val="007530E2"/>
    <w:rsid w:val="00767DD5"/>
    <w:rsid w:val="00772468"/>
    <w:rsid w:val="00780D94"/>
    <w:rsid w:val="007A7AC1"/>
    <w:rsid w:val="007F0F56"/>
    <w:rsid w:val="0085526D"/>
    <w:rsid w:val="00877267"/>
    <w:rsid w:val="008915B4"/>
    <w:rsid w:val="00895AA4"/>
    <w:rsid w:val="008A320A"/>
    <w:rsid w:val="008B07CC"/>
    <w:rsid w:val="008B0BD4"/>
    <w:rsid w:val="008C1FDC"/>
    <w:rsid w:val="008D0EAB"/>
    <w:rsid w:val="008E003A"/>
    <w:rsid w:val="008E2099"/>
    <w:rsid w:val="00905CC8"/>
    <w:rsid w:val="0090626D"/>
    <w:rsid w:val="00925A3C"/>
    <w:rsid w:val="00941DF0"/>
    <w:rsid w:val="00941E76"/>
    <w:rsid w:val="00945AB9"/>
    <w:rsid w:val="00945CCD"/>
    <w:rsid w:val="009547D9"/>
    <w:rsid w:val="009559F4"/>
    <w:rsid w:val="00986E05"/>
    <w:rsid w:val="00997621"/>
    <w:rsid w:val="009D20FF"/>
    <w:rsid w:val="009E002B"/>
    <w:rsid w:val="009E49BB"/>
    <w:rsid w:val="009F0BC8"/>
    <w:rsid w:val="00A13813"/>
    <w:rsid w:val="00A16AC7"/>
    <w:rsid w:val="00A23A5A"/>
    <w:rsid w:val="00A6171F"/>
    <w:rsid w:val="00AD34C4"/>
    <w:rsid w:val="00AF2E94"/>
    <w:rsid w:val="00B15AFE"/>
    <w:rsid w:val="00B231E2"/>
    <w:rsid w:val="00B65A91"/>
    <w:rsid w:val="00B66544"/>
    <w:rsid w:val="00B82FE5"/>
    <w:rsid w:val="00BC472E"/>
    <w:rsid w:val="00BD71A1"/>
    <w:rsid w:val="00C36E0A"/>
    <w:rsid w:val="00C82907"/>
    <w:rsid w:val="00C8614F"/>
    <w:rsid w:val="00CA1617"/>
    <w:rsid w:val="00CA5456"/>
    <w:rsid w:val="00CE69F7"/>
    <w:rsid w:val="00D17CAB"/>
    <w:rsid w:val="00D24B42"/>
    <w:rsid w:val="00D356C7"/>
    <w:rsid w:val="00D361C9"/>
    <w:rsid w:val="00D37F66"/>
    <w:rsid w:val="00D46887"/>
    <w:rsid w:val="00D60815"/>
    <w:rsid w:val="00D66FA4"/>
    <w:rsid w:val="00D71C55"/>
    <w:rsid w:val="00D773AC"/>
    <w:rsid w:val="00D837E5"/>
    <w:rsid w:val="00D96857"/>
    <w:rsid w:val="00E36048"/>
    <w:rsid w:val="00E52DF4"/>
    <w:rsid w:val="00EA579C"/>
    <w:rsid w:val="00EB1CC4"/>
    <w:rsid w:val="00EB2A9A"/>
    <w:rsid w:val="00ED7FAD"/>
    <w:rsid w:val="00EF0974"/>
    <w:rsid w:val="00EF78A1"/>
    <w:rsid w:val="00F134BD"/>
    <w:rsid w:val="00F24805"/>
    <w:rsid w:val="00F31AFB"/>
    <w:rsid w:val="00F34422"/>
    <w:rsid w:val="00F35448"/>
    <w:rsid w:val="00F52FC8"/>
    <w:rsid w:val="00F63A0B"/>
    <w:rsid w:val="00F8272A"/>
    <w:rsid w:val="00FC1C1C"/>
    <w:rsid w:val="00FC61E1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1EABD-D364-4A04-BD3E-CB711C3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AF"/>
    <w:pPr>
      <w:widowControl w:val="0"/>
      <w:spacing w:after="0" w:line="2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09AF"/>
    <w:pPr>
      <w:keepNext/>
      <w:tabs>
        <w:tab w:val="left" w:pos="9072"/>
      </w:tabs>
      <w:spacing w:before="240" w:line="240" w:lineRule="auto"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A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A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A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109A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9AF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6109AF"/>
    <w:pPr>
      <w:spacing w:before="160" w:line="220" w:lineRule="auto"/>
      <w:ind w:right="4600" w:firstLine="0"/>
    </w:pPr>
  </w:style>
  <w:style w:type="character" w:customStyle="1" w:styleId="a4">
    <w:name w:val="Основной текст Знак"/>
    <w:basedOn w:val="a0"/>
    <w:link w:val="a3"/>
    <w:rsid w:val="006109AF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61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1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09AF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10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09AF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109AF"/>
    <w:pPr>
      <w:spacing w:line="240" w:lineRule="auto"/>
      <w:ind w:firstLine="0"/>
    </w:pPr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109AF"/>
    <w:rPr>
      <w:rFonts w:asciiTheme="majorHAnsi" w:eastAsiaTheme="majorEastAsia" w:hAnsiTheme="majorHAnsi" w:cstheme="majorBidi"/>
      <w:snapToGrid w:val="0"/>
      <w:color w:val="243F60" w:themeColor="accent1" w:themeShade="7F"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109AF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1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109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109AF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109A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109AF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109AF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109A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109AF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styleId="a8">
    <w:name w:val="Block Text"/>
    <w:basedOn w:val="a"/>
    <w:rsid w:val="006109AF"/>
    <w:pPr>
      <w:spacing w:line="220" w:lineRule="auto"/>
      <w:ind w:left="1240" w:right="600"/>
      <w:jc w:val="left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D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DF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CC4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1CC4"/>
    <w:rPr>
      <w:rFonts w:asciiTheme="majorHAnsi" w:eastAsiaTheme="majorEastAsia" w:hAnsiTheme="majorHAnsi" w:cstheme="majorBidi"/>
      <w:b/>
      <w:bCs/>
      <w:snapToGrid w:val="0"/>
      <w:color w:val="4F81BD" w:themeColor="accent1"/>
      <w:sz w:val="1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B1C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B1CC4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925A3C"/>
    <w:pPr>
      <w:widowControl w:val="0"/>
      <w:spacing w:after="0" w:line="240" w:lineRule="auto"/>
      <w:jc w:val="right"/>
    </w:pPr>
    <w:rPr>
      <w:rFonts w:ascii="Arial Narrow" w:eastAsia="Times New Roman" w:hAnsi="Arial Narrow" w:cs="Times New Roman"/>
      <w:b/>
      <w:snapToGrid w:val="0"/>
      <w:sz w:val="32"/>
      <w:szCs w:val="20"/>
      <w:lang w:eastAsia="ru-RU"/>
    </w:rPr>
  </w:style>
  <w:style w:type="paragraph" w:styleId="ab">
    <w:name w:val="List Paragraph"/>
    <w:basedOn w:val="a"/>
    <w:uiPriority w:val="34"/>
    <w:qFormat/>
    <w:rsid w:val="00986E05"/>
    <w:pPr>
      <w:ind w:left="720"/>
      <w:contextualSpacing/>
    </w:pPr>
  </w:style>
  <w:style w:type="paragraph" w:styleId="HTML">
    <w:name w:val="HTML Preformatted"/>
    <w:basedOn w:val="a"/>
    <w:link w:val="HTML0"/>
    <w:rsid w:val="002A0B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rsid w:val="002A0B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3">
    <w:name w:val="FR3"/>
    <w:rsid w:val="00FC61E1"/>
    <w:pPr>
      <w:widowControl w:val="0"/>
      <w:spacing w:before="140" w:after="0" w:line="240" w:lineRule="auto"/>
      <w:jc w:val="center"/>
    </w:pPr>
    <w:rPr>
      <w:rFonts w:ascii="Arial Narrow" w:eastAsia="Times New Roman" w:hAnsi="Arial Narrow" w:cs="Times New Roman"/>
      <w:i/>
      <w:snapToGrid w:val="0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945CCD"/>
    <w:rPr>
      <w:i/>
      <w:iCs/>
    </w:rPr>
  </w:style>
  <w:style w:type="table" w:styleId="ad">
    <w:name w:val="Table Grid"/>
    <w:basedOn w:val="a1"/>
    <w:uiPriority w:val="59"/>
    <w:rsid w:val="00D7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4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A7C9-721D-4F6B-A491-70C64A65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Генералова Наталья Александровна</dc:creator>
  <cp:lastModifiedBy>User</cp:lastModifiedBy>
  <cp:revision>21</cp:revision>
  <cp:lastPrinted>2022-02-17T08:43:00Z</cp:lastPrinted>
  <dcterms:created xsi:type="dcterms:W3CDTF">2021-01-24T11:20:00Z</dcterms:created>
  <dcterms:modified xsi:type="dcterms:W3CDTF">2023-02-21T06:48:00Z</dcterms:modified>
</cp:coreProperties>
</file>