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BB" w:rsidRPr="00302532" w:rsidRDefault="00040FBB" w:rsidP="00040FBB">
      <w:pPr>
        <w:shd w:val="clear" w:color="auto" w:fill="FFFFFF"/>
        <w:spacing w:before="150" w:after="150" w:line="357" w:lineRule="atLeast"/>
        <w:rPr>
          <w:rFonts w:ascii="Arial" w:hAnsi="Arial" w:cs="Arial"/>
          <w:color w:val="000000" w:themeColor="text1"/>
          <w:sz w:val="21"/>
          <w:szCs w:val="21"/>
        </w:rPr>
      </w:pPr>
    </w:p>
    <w:p w:rsidR="007431EE" w:rsidRPr="00302532" w:rsidRDefault="00040FBB" w:rsidP="0026386B">
      <w:pPr>
        <w:spacing w:after="0"/>
        <w:ind w:right="-4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="007431EE" w:rsidRPr="00302532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</w:p>
    <w:p w:rsidR="0026386B" w:rsidRPr="00302532" w:rsidRDefault="007431EE" w:rsidP="0026386B">
      <w:pPr>
        <w:spacing w:after="0"/>
        <w:ind w:right="-4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Решением Общего собрания учредителей</w:t>
      </w:r>
      <w:r w:rsidR="00C447E4" w:rsidRPr="0030253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431EE" w:rsidRPr="00302532" w:rsidRDefault="007431EE" w:rsidP="0026386B">
      <w:pPr>
        <w:spacing w:after="0"/>
        <w:ind w:right="-4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386B" w:rsidRPr="00302532">
        <w:rPr>
          <w:rFonts w:ascii="Times New Roman" w:hAnsi="Times New Roman"/>
          <w:color w:val="000000" w:themeColor="text1"/>
          <w:sz w:val="28"/>
          <w:szCs w:val="28"/>
        </w:rPr>
        <w:t>членов народной дружины г. Печора</w:t>
      </w:r>
    </w:p>
    <w:p w:rsidR="007431EE" w:rsidRPr="00302532" w:rsidRDefault="007431EE" w:rsidP="0026386B">
      <w:pPr>
        <w:spacing w:after="0"/>
        <w:ind w:right="-4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Протокол № </w:t>
      </w:r>
      <w:r w:rsidR="0026386B" w:rsidRPr="0030253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от «28» января 2015 г.</w:t>
      </w:r>
    </w:p>
    <w:p w:rsidR="007431EE" w:rsidRPr="00302532" w:rsidRDefault="007431EE" w:rsidP="0026386B">
      <w:pPr>
        <w:pStyle w:val="1"/>
        <w:spacing w:line="276" w:lineRule="auto"/>
        <w:rPr>
          <w:color w:val="000000" w:themeColor="text1"/>
        </w:rPr>
      </w:pPr>
      <w:r w:rsidRPr="00302532">
        <w:rPr>
          <w:color w:val="000000" w:themeColor="text1"/>
        </w:rPr>
        <w:t xml:space="preserve">                                                      </w:t>
      </w:r>
      <w:r w:rsidR="00560738" w:rsidRPr="00302532">
        <w:rPr>
          <w:color w:val="000000" w:themeColor="text1"/>
        </w:rPr>
        <w:t xml:space="preserve"> Командир народной дружины г. Печора</w:t>
      </w:r>
    </w:p>
    <w:p w:rsidR="007431EE" w:rsidRPr="00302532" w:rsidRDefault="007431EE" w:rsidP="0026386B">
      <w:pPr>
        <w:spacing w:after="0"/>
        <w:ind w:right="-4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________________________</w:t>
      </w:r>
      <w:r w:rsidR="00560738" w:rsidRPr="00302532">
        <w:rPr>
          <w:rFonts w:ascii="Times New Roman" w:hAnsi="Times New Roman"/>
          <w:color w:val="000000" w:themeColor="text1"/>
          <w:sz w:val="28"/>
          <w:szCs w:val="28"/>
        </w:rPr>
        <w:t>А.Н. Неронов</w:t>
      </w:r>
    </w:p>
    <w:p w:rsidR="007431EE" w:rsidRPr="00302532" w:rsidRDefault="007431EE" w:rsidP="007431EE">
      <w:pPr>
        <w:pStyle w:val="ConsPlusTitle"/>
        <w:widowControl/>
        <w:ind w:left="2124" w:firstLine="708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1EE" w:rsidRPr="00302532" w:rsidRDefault="007431EE" w:rsidP="00040FBB">
      <w:pPr>
        <w:pStyle w:val="ConsPlusTitle"/>
        <w:widowControl/>
        <w:ind w:left="2124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738" w:rsidRPr="00302532" w:rsidRDefault="00560738" w:rsidP="00040FBB">
      <w:pPr>
        <w:pStyle w:val="ConsPlusTitle"/>
        <w:widowControl/>
        <w:ind w:left="2124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738" w:rsidRPr="00302532" w:rsidRDefault="00560738" w:rsidP="00040FBB">
      <w:pPr>
        <w:pStyle w:val="ConsPlusTitle"/>
        <w:widowControl/>
        <w:ind w:left="2124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pStyle w:val="ConsPlusTitle"/>
        <w:widowControl/>
        <w:ind w:left="2124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pStyle w:val="ConsPlusTitle"/>
        <w:widowControl/>
        <w:ind w:left="2124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pStyle w:val="ConsPlusTitle"/>
        <w:widowControl/>
        <w:ind w:left="2124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pStyle w:val="ConsPlusTitle"/>
        <w:widowControl/>
        <w:ind w:left="2124" w:firstLine="708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386B" w:rsidRPr="00302532" w:rsidRDefault="0026386B" w:rsidP="0026386B">
      <w:pPr>
        <w:pStyle w:val="ConsPlusTitle"/>
        <w:widowControl/>
        <w:spacing w:line="360" w:lineRule="auto"/>
        <w:ind w:left="2124" w:firstLine="708"/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0253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        </w:t>
      </w:r>
      <w:r w:rsidR="007431EE" w:rsidRPr="0030253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040FBB" w:rsidRPr="00302532">
        <w:rPr>
          <w:rFonts w:ascii="Times New Roman" w:hAnsi="Times New Roman" w:cs="Times New Roman"/>
          <w:color w:val="000000" w:themeColor="text1"/>
          <w:sz w:val="36"/>
          <w:szCs w:val="36"/>
        </w:rPr>
        <w:t>УСТАВ</w:t>
      </w:r>
    </w:p>
    <w:p w:rsidR="00040FBB" w:rsidRPr="00302532" w:rsidRDefault="00040FBB" w:rsidP="0026386B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0253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НАРОДНОЙ ДРУЖИНЫ </w:t>
      </w:r>
      <w:r w:rsidR="00501752" w:rsidRPr="00302532">
        <w:rPr>
          <w:rFonts w:ascii="Times New Roman" w:hAnsi="Times New Roman" w:cs="Times New Roman"/>
          <w:color w:val="000000" w:themeColor="text1"/>
          <w:sz w:val="36"/>
          <w:szCs w:val="36"/>
        </w:rPr>
        <w:t>г. Печора</w:t>
      </w:r>
    </w:p>
    <w:p w:rsidR="00040FBB" w:rsidRPr="00302532" w:rsidRDefault="00501752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025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40FBB" w:rsidRPr="00302532" w:rsidRDefault="00040FB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26386B">
      <w:pPr>
        <w:pStyle w:val="ConsPlusTitl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6386B" w:rsidRPr="00302532" w:rsidRDefault="0026386B" w:rsidP="00040FB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40FBB" w:rsidRPr="00302532" w:rsidRDefault="00040FBB" w:rsidP="00040FBB">
      <w:pPr>
        <w:pStyle w:val="ConsPlusNormal"/>
        <w:ind w:left="2124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025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040FBB" w:rsidRPr="00302532" w:rsidRDefault="00040FBB" w:rsidP="00040FBB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1.1.</w:t>
      </w:r>
      <w:r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 </w:t>
      </w:r>
      <w:r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    Народная дружина  (далее по тексту - Дружина) является добровольным, основанном на членстве, общественным объединением, созданным с целью оказания содействия органам государственной власти, правоохранительным органам, органам местного самоуправления в обеспечении общественного порядка, профилактике правонарушений и преступлений, повышения гражданской активности и уровня самосознания.   Дружина создана без ограничения срока деятельности    </w:t>
      </w:r>
      <w:r w:rsidR="00BE0A45"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</w:t>
      </w:r>
      <w:r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осуществляет свою деятельность на территории муниципального образования </w:t>
      </w:r>
      <w:r w:rsidR="00501752"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поселения</w:t>
      </w:r>
      <w:r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"</w:t>
      </w:r>
      <w:r w:rsidR="00501752"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Печора</w:t>
      </w:r>
      <w:r w:rsidRPr="0030253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" Республики Коми.</w:t>
      </w:r>
    </w:p>
    <w:p w:rsidR="00040FBB" w:rsidRPr="00302532" w:rsidRDefault="00040FBB" w:rsidP="0050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1.2.  Дружина в своей деятельности руководствуется Конституцией Российской Федерации,  Федеральными </w:t>
      </w:r>
      <w:hyperlink r:id="rId6" w:history="1">
        <w:proofErr w:type="gramStart"/>
        <w:r w:rsidRPr="00302532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302532">
        <w:rPr>
          <w:rFonts w:ascii="Times New Roman" w:hAnsi="Times New Roman"/>
          <w:color w:val="000000" w:themeColor="text1"/>
          <w:sz w:val="28"/>
          <w:szCs w:val="28"/>
        </w:rPr>
        <w:t>ами</w:t>
      </w:r>
      <w:proofErr w:type="gramEnd"/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от 19.05.1995 № 82-ФЗ «Об общественных объединениях", от 02.04.2014 № 44-ФЗ «Об участии граждан в охране общественного порядка, </w:t>
      </w:r>
      <w:hyperlink r:id="rId7" w:history="1">
        <w:r w:rsidRPr="00302532">
          <w:rPr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ом Республики Коми от </w:t>
      </w:r>
      <w:r w:rsidR="00501752" w:rsidRPr="00302532">
        <w:rPr>
          <w:rFonts w:ascii="Times New Roman" w:hAnsi="Times New Roman"/>
          <w:color w:val="000000" w:themeColor="text1"/>
          <w:sz w:val="28"/>
          <w:szCs w:val="28"/>
        </w:rPr>
        <w:t>10.11.2014г. N 13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4-РЗ </w:t>
      </w:r>
      <w:r w:rsidR="00501752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1752" w:rsidRPr="003025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 некоторых вопросах участия граждан в охране общественного порядка на территории Республики Коми» 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и иными нормативными правовыми актами Российской Федерации и Республики Коми, а также  настоящим Уставом.</w:t>
      </w:r>
    </w:p>
    <w:p w:rsidR="00040FBB" w:rsidRPr="00302532" w:rsidRDefault="00040FBB" w:rsidP="00040FB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1.3.    Деятельность Дружины основывается на принципах добровольности, законности, приоритетности защиты прав и свобод человека и гражданина, права каждого на самозащиту от противоправных посягатель</w:t>
      </w:r>
      <w:proofErr w:type="gramStart"/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ств вс</w:t>
      </w:r>
      <w:proofErr w:type="gramEnd"/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еми способами, не запрещенными законом;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40FBB" w:rsidRPr="00302532" w:rsidRDefault="00040FBB" w:rsidP="00040FBB">
      <w:pPr>
        <w:pStyle w:val="ConsPlusNormal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Дружина осуществляет свою деятельность по охране общественного порядка только после включения в региональный реестр, который ведет МВД по Республике Коми.</w:t>
      </w:r>
    </w:p>
    <w:p w:rsidR="00040FBB" w:rsidRPr="00302532" w:rsidRDefault="00040FBB" w:rsidP="00040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в Дружине создание и деятельность политических партий и религиозных объединений.</w:t>
      </w:r>
    </w:p>
    <w:p w:rsidR="00040FBB" w:rsidRPr="00302532" w:rsidRDefault="00040FBB" w:rsidP="00040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Дружина не является  юридическим лицом.</w:t>
      </w:r>
    </w:p>
    <w:p w:rsidR="00040FBB" w:rsidRPr="00302532" w:rsidRDefault="00040FBB" w:rsidP="00040FBB">
      <w:pPr>
        <w:shd w:val="clear" w:color="auto" w:fill="FFFFFF"/>
        <w:spacing w:after="0" w:line="408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                                   2.</w:t>
      </w:r>
      <w:r w:rsidRPr="00302532">
        <w:rPr>
          <w:rFonts w:ascii="Times New Roman" w:hAnsi="Times New Roman"/>
          <w:b/>
          <w:color w:val="000000" w:themeColor="text1"/>
          <w:sz w:val="28"/>
          <w:szCs w:val="28"/>
        </w:rPr>
        <w:t>Основные задачи.</w:t>
      </w:r>
    </w:p>
    <w:p w:rsidR="00040FBB" w:rsidRPr="00302532" w:rsidRDefault="00040FBB" w:rsidP="00040FBB">
      <w:pPr>
        <w:shd w:val="clear" w:color="auto" w:fill="FFFFFF"/>
        <w:spacing w:before="240" w:after="240" w:line="270" w:lineRule="atLeast"/>
        <w:ind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Дружина решает стоящие перед ней задачи во взаимодействии с органами государственной власти Республики Коми,  органом  местного самоуправления муниципального образования городского </w:t>
      </w:r>
      <w:r w:rsidR="00501752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"</w:t>
      </w:r>
      <w:r w:rsidR="00501752" w:rsidRPr="00302532">
        <w:rPr>
          <w:rFonts w:ascii="Times New Roman" w:hAnsi="Times New Roman"/>
          <w:color w:val="000000" w:themeColor="text1"/>
          <w:sz w:val="28"/>
          <w:szCs w:val="28"/>
        </w:rPr>
        <w:t>Печора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", органом  внутренних дел (полицией) и иными правоохранительными органами.</w:t>
      </w:r>
    </w:p>
    <w:p w:rsidR="00040FBB" w:rsidRPr="00302532" w:rsidRDefault="00040FBB" w:rsidP="00BE0A45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 Основными направлениями деятельности Дружины являются: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содействие органам внутренних дел (полиции) и иным правоохранительным органам в охране общественного порядка;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участие в предупреждении и пресечении правонарушений на территории по месту создания народной дружины;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участие в охране общественного порядка в случаях возникновения чрезвычайных ситуаций;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распространение правовых знаний, разъяснение норм поведения в общественных местах.</w:t>
      </w:r>
    </w:p>
    <w:p w:rsidR="00040FBB" w:rsidRPr="00302532" w:rsidRDefault="00040FBB" w:rsidP="003E4525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Выполняя уставные задачи, Дружина: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в порядке, определяемом правоохранительными органами и органами местного самоуправления, участвует в охране общественного порядка на установленной территории, оказывает содействие правоохранительным органам в предупреждении и пресечении правонарушений и преступлений;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оказывает содействие правоохранительным органам в их деятельности по профилактике, пресечению и раскрытию  преступлений;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участвует в профилактической работе с лицами, склонными к совершению правонарушений;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принимает участие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несовершеннолетних, допускающих правонарушения;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участвует в порядке, определяемом правоохранительными органами, в обеспечении безопасности дорожного движения транспорта и пешеходов, предупреждения дорожно-транспортных происшествий;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оказывает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оказывает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нелегально на территории России;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обобщает и анализирует информацию о состоянии правопорядка, доводит ее до сведения государственных и правоохранительных органов, вносит предложения по укреплению правопорядка, устранению причин и условий, способствующих совершению правонарушений.</w:t>
      </w:r>
    </w:p>
    <w:p w:rsidR="001F24DC" w:rsidRPr="00302532" w:rsidRDefault="00040FBB" w:rsidP="001F24D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          </w:t>
      </w:r>
    </w:p>
    <w:p w:rsidR="00040FBB" w:rsidRPr="00302532" w:rsidRDefault="00040FBB" w:rsidP="001F24D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Основными формами деятельности Дружины являются:</w:t>
      </w:r>
    </w:p>
    <w:p w:rsidR="001F24DC" w:rsidRPr="00302532" w:rsidRDefault="001F24DC" w:rsidP="001F24D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</w:p>
    <w:p w:rsidR="00040FBB" w:rsidRPr="00302532" w:rsidRDefault="00040FBB" w:rsidP="001F24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совместное патрулирование дружинников с сотрудниками полиции на закрепленной территории в соответст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вии с совместным Соглашением с О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МВД России по городу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Печоре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 и графиками совместной работы;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дежурство дружинников для оказания содействия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участие дружинников в мероприятиях правоохранительных органов по предупреждению, пресечению, раскрытию преступлений;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использование средств массовой информации для пропаганды правовых знаний, профилактики правонарушений, формирования у населения правовой культуры и уважительного отношения к закону;</w:t>
      </w:r>
    </w:p>
    <w:p w:rsidR="00237E5C" w:rsidRPr="00302532" w:rsidRDefault="00040FBB" w:rsidP="00237E5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в своей деятельности Дружина может применять иные формы, не противоречащие законодательству России.</w:t>
      </w:r>
    </w:p>
    <w:p w:rsidR="00237E5C" w:rsidRPr="00302532" w:rsidRDefault="00040FBB" w:rsidP="00C44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Дружина ведет свою деятельность во взаимодействии с ОМВД России по городу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Печоре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, администрацией  муниципального образования городского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"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Печора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",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общественными объединениями и гражданами России.</w:t>
      </w:r>
    </w:p>
    <w:p w:rsidR="00C447E4" w:rsidRPr="00302532" w:rsidRDefault="00C447E4" w:rsidP="00C44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0FBB" w:rsidRPr="00302532" w:rsidRDefault="00040FBB" w:rsidP="00BE0A4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532">
        <w:rPr>
          <w:rFonts w:ascii="Times New Roman" w:hAnsi="Times New Roman"/>
          <w:b/>
          <w:color w:val="000000" w:themeColor="text1"/>
          <w:sz w:val="28"/>
          <w:szCs w:val="28"/>
        </w:rPr>
        <w:t>Права  и обязанности  народных дружинников</w:t>
      </w:r>
    </w:p>
    <w:p w:rsidR="00040FBB" w:rsidRPr="00302532" w:rsidRDefault="00040FBB" w:rsidP="00BE0A45">
      <w:pPr>
        <w:shd w:val="clear" w:color="auto" w:fill="FFFFFF"/>
        <w:spacing w:before="15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Для осуществления деятельности, предусмотренной настоящим Уставом, Дружина имеет право: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требовать от  граждан и должностных лиц прекратить противоправные деяния;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применять физическую силу в случаях и порядке, предусмотренных  Федеральным законом от 02.04.2014 № 44-ФЗ «Об участии граждан в охране общественного порядка</w:t>
      </w: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,;</w:t>
      </w:r>
      <w:proofErr w:type="gramEnd"/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осуществлять иные права, предусмотренные Федеральным Законом  от 02.04.2014 года №44-ФЗ «Об участии граждан в охране общественного порядка», другими федеральными законами.</w:t>
      </w:r>
    </w:p>
    <w:p w:rsidR="003E4525" w:rsidRPr="00302532" w:rsidRDefault="00040FBB" w:rsidP="003E45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040FBB" w:rsidRPr="00302532" w:rsidRDefault="00040FBB" w:rsidP="003E45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Народные дружинники при участии в охране общественного порядка обязаны: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знать и соблюдать требования законодательных и иных нормативных правовых актов в сфере охраны общественного порядка;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 объявлении сбора народной дружины прибывать к месту сбора в установленном порядке;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соблюдать права и законные интересы граждан, общественных объединений, религиозных и иных организаций;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принимать меры по предотвращению и пресечению правонарушений;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оказывать доврачебную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3E4525" w:rsidRPr="00302532" w:rsidRDefault="00040FBB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AC228E" w:rsidRPr="00302532" w:rsidRDefault="00040FBB" w:rsidP="00C447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Народные дружинники могут привлекаться к участию в охране общественного порядка в их рабочее время, с согласия руководителя организации по месту их работы.</w:t>
      </w:r>
    </w:p>
    <w:p w:rsidR="00040FBB" w:rsidRPr="00302532" w:rsidRDefault="00040FBB" w:rsidP="00BE0A45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4. </w:t>
      </w:r>
      <w:r w:rsidRPr="00302532">
        <w:rPr>
          <w:rFonts w:ascii="Times New Roman" w:hAnsi="Times New Roman"/>
          <w:b/>
          <w:color w:val="000000" w:themeColor="text1"/>
          <w:sz w:val="28"/>
          <w:szCs w:val="28"/>
        </w:rPr>
        <w:t>Членство в  Дружине.</w:t>
      </w:r>
    </w:p>
    <w:p w:rsidR="00040FBB" w:rsidRPr="00302532" w:rsidRDefault="00040FBB" w:rsidP="00BE0A45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Членами Дружины на добровольной основе могут быть граждане России, достигшие 18 лет и способные по своим деловым качествам исполнять обязанности народных дружинников</w:t>
      </w:r>
    </w:p>
    <w:p w:rsidR="00040FBB" w:rsidRPr="00302532" w:rsidRDefault="00040FBB" w:rsidP="00237E5C">
      <w:pPr>
        <w:shd w:val="clear" w:color="auto" w:fill="FFFFFF"/>
        <w:spacing w:before="150"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В Дружину не могут быть приняты граждане:</w:t>
      </w:r>
    </w:p>
    <w:p w:rsidR="00040FBB" w:rsidRPr="00302532" w:rsidRDefault="00040FBB" w:rsidP="00BE0A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имеющие</w:t>
      </w:r>
      <w:proofErr w:type="gramEnd"/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неснятую или непогашенную судимость;</w:t>
      </w:r>
    </w:p>
    <w:p w:rsidR="00040FBB" w:rsidRPr="00302532" w:rsidRDefault="00040FBB" w:rsidP="00BE0A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proofErr w:type="gramEnd"/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которых осуществляется уголовное преследование;</w:t>
      </w:r>
    </w:p>
    <w:p w:rsidR="00040FBB" w:rsidRPr="00302532" w:rsidRDefault="00040FBB" w:rsidP="00BE0A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hanging="720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ранее осужденные за умышленные преступления;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</w:t>
      </w:r>
      <w:r w:rsidRPr="0030253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</w:t>
      </w: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proofErr w:type="gramEnd"/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страдающие психическими расстройствами, больные наркоманией или алкоголизмом;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имеющие гражданство (подданство) иностранного государства.</w:t>
      </w:r>
      <w:proofErr w:type="gramEnd"/>
    </w:p>
    <w:p w:rsidR="00040FBB" w:rsidRPr="00302532" w:rsidRDefault="00040FBB" w:rsidP="007243AC">
      <w:pPr>
        <w:shd w:val="clear" w:color="auto" w:fill="FFFFFF"/>
        <w:spacing w:before="150"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Народные дружинники могут быть исключены из народных дружин в следующих случаях:</w:t>
      </w:r>
    </w:p>
    <w:p w:rsidR="00040FBB" w:rsidRPr="00302532" w:rsidRDefault="00040FBB" w:rsidP="00BE0A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на основании личного заявления народного дружинника;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 наступлении обстоятельств, указанных выше (отказ вступления в дружину);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040FBB" w:rsidRPr="00302532" w:rsidRDefault="00040FBB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в связи с прекращением гражданства Российской Федерации.</w:t>
      </w:r>
    </w:p>
    <w:p w:rsidR="00040FBB" w:rsidRPr="00302532" w:rsidRDefault="007243AC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>Гражданин, изъявивший желание стать членом Дружины, подает письменное заявление, коп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ию паспорта гражданина России, </w:t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2 фото и заполняет учетную анкету по установленной форме.</w:t>
      </w:r>
    </w:p>
    <w:p w:rsidR="00040FBB" w:rsidRPr="00302532" w:rsidRDefault="007243AC" w:rsidP="00BE0A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       </w:t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рассматривается в течение одного месяца. Во время этого срока кандидат имеет право проходить правовую, специальную и физическую подготовку, участвовать в отдельных мероприятиях по охране общественного порядка.</w:t>
      </w:r>
    </w:p>
    <w:p w:rsidR="003E4525" w:rsidRPr="00302532" w:rsidRDefault="007243AC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        </w:t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>Членство в Дружине удостоверяется уд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остоверением установленного образца</w:t>
      </w:r>
      <w:r w:rsidR="00237E5C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3E4525" w:rsidRPr="00302532">
        <w:rPr>
          <w:rFonts w:ascii="Times New Roman" w:hAnsi="Times New Roman"/>
          <w:color w:val="000000" w:themeColor="text1"/>
          <w:sz w:val="28"/>
          <w:szCs w:val="28"/>
        </w:rPr>
        <w:t>прекращении членства в Дружине удостоверение изымается.</w:t>
      </w:r>
    </w:p>
    <w:p w:rsidR="007243AC" w:rsidRPr="00302532" w:rsidRDefault="007243AC" w:rsidP="00BE0A45">
      <w:pPr>
        <w:pStyle w:val="ConsPlusNormal"/>
        <w:ind w:left="708" w:firstLine="708"/>
        <w:rPr>
          <w:color w:val="000000" w:themeColor="text1"/>
          <w:sz w:val="28"/>
          <w:szCs w:val="28"/>
        </w:rPr>
      </w:pPr>
    </w:p>
    <w:p w:rsidR="00040FBB" w:rsidRPr="00302532" w:rsidRDefault="007243AC" w:rsidP="007243AC">
      <w:pPr>
        <w:pStyle w:val="ConsPlusNormal"/>
        <w:ind w:left="10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040FBB" w:rsidRPr="003025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НД и порядок  осуществления их деятельности</w:t>
      </w:r>
    </w:p>
    <w:p w:rsidR="007243AC" w:rsidRPr="00302532" w:rsidRDefault="007243AC" w:rsidP="00E84380">
      <w:pPr>
        <w:pStyle w:val="ConsPlusNormal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4525" w:rsidRPr="00302532" w:rsidRDefault="00040FBB" w:rsidP="003E4525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5.1. Структура НД:</w:t>
      </w:r>
    </w:p>
    <w:p w:rsidR="003E4525" w:rsidRPr="00302532" w:rsidRDefault="003E4525" w:rsidP="003E4525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- командир НД;</w:t>
      </w:r>
    </w:p>
    <w:p w:rsidR="003E4525" w:rsidRPr="00302532" w:rsidRDefault="003E4525" w:rsidP="003E4525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- штаб НД;</w:t>
      </w:r>
    </w:p>
    <w:p w:rsidR="003E4525" w:rsidRPr="00302532" w:rsidRDefault="003E4525" w:rsidP="003E4525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- общее собрание дружинников;</w:t>
      </w:r>
    </w:p>
    <w:p w:rsidR="00040FBB" w:rsidRPr="00302532" w:rsidRDefault="003E4525" w:rsidP="003E4525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- оперативные группы.</w:t>
      </w:r>
    </w:p>
    <w:p w:rsidR="00040FBB" w:rsidRPr="00302532" w:rsidRDefault="00040FBB" w:rsidP="00040FBB">
      <w:pPr>
        <w:pStyle w:val="HTM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5.2. Полномочия командира НД определяются Уставом НД и действующим законодательством Российской Федерации.</w:t>
      </w:r>
    </w:p>
    <w:p w:rsidR="00040FBB" w:rsidRPr="00302532" w:rsidRDefault="00040FBB" w:rsidP="00040FBB">
      <w:pPr>
        <w:shd w:val="clear" w:color="auto" w:fill="FFFFFF"/>
        <w:spacing w:after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5.3. Командир НД избирается на общем собрании членов НД по согласованию с руководством ОМВД России по г.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Печоре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:rsidR="00040FBB" w:rsidRPr="00302532" w:rsidRDefault="00040FBB" w:rsidP="00040FB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5.4. Полномочия Командира Дружины: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3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а) организует деятельность Дружины в соответствии с настоящим Положением, а также федеральным и республиканским законодательством, обеспечивает постоянную готовность Дружины к выполнению поставленных перед ней задач;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б) осуществляет ежемесячное планирование работы Дружины, инструктирует дружинников и контролирует их работу;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в) утверждает ежемесячный график дежурств, который согласовывает с ОМВД России по г.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Печоре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, ведет табельный учет выхода дружинников на дежурство;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г) созывает общее собрание дружинников и руководит его работой;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д) принимает решение о приеме в Дружину и прекращении полномочий дружинника, осуществляет учет численности дружинников;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е) анализирует работу Дружины, представляет полугодовые и годовой отчеты о работе Дружины ответственн</w:t>
      </w:r>
      <w:bookmarkStart w:id="0" w:name="_GoBack"/>
      <w:bookmarkEnd w:id="0"/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ому должностному лицу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ОМВД России по г. Печоре и администрации МР «Печора»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ж) ходатайствует о поощрении дружинников, отличившихся при исполнении своих обязанностей, либо активно участвующих в работе Дружины;</w:t>
      </w:r>
    </w:p>
    <w:p w:rsidR="00040FBB" w:rsidRPr="00302532" w:rsidRDefault="00040FBB" w:rsidP="00040FB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з) организует взаимодействие Дружины с органами местного самоуправления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ГП «Печора»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и ОМВД России по г. </w:t>
      </w:r>
      <w:r w:rsidR="00AC2FA0" w:rsidRPr="00302532">
        <w:rPr>
          <w:rFonts w:ascii="Times New Roman" w:hAnsi="Times New Roman"/>
          <w:color w:val="000000" w:themeColor="text1"/>
          <w:sz w:val="28"/>
          <w:szCs w:val="28"/>
        </w:rPr>
        <w:t>Печоре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040FBB" w:rsidRPr="00302532" w:rsidRDefault="00040FBB" w:rsidP="00040FBB">
      <w:pPr>
        <w:pStyle w:val="HTM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осуществляет иные полномочия, вытекающие из целей создания, деятельности </w:t>
      </w:r>
      <w:r w:rsidRPr="0030253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 полномочий Дружины</w:t>
      </w:r>
    </w:p>
    <w:p w:rsidR="00040FBB" w:rsidRPr="00302532" w:rsidRDefault="00040FBB" w:rsidP="003E4525">
      <w:pPr>
        <w:widowControl w:val="0"/>
        <w:tabs>
          <w:tab w:val="left" w:pos="900"/>
          <w:tab w:val="left" w:pos="1080"/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5.5. Общее собрание дружинников может быть созвано по инициативе не менее одной трети дружинников. Общее собрание дружинников проводится по мере необходимости для рассмотрения вопросов, решение которых в соответствии с настоящим Уставом отнесено к его компетенции.</w:t>
      </w:r>
    </w:p>
    <w:p w:rsidR="00040FBB" w:rsidRPr="00302532" w:rsidRDefault="00040FBB" w:rsidP="003E45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Общее собрание дружинников правомочно, если в нем принимает участие не менее 50 процентов от общей численности дружинников.</w:t>
      </w:r>
    </w:p>
    <w:p w:rsidR="00040FBB" w:rsidRPr="00302532" w:rsidRDefault="00040FBB" w:rsidP="003E45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Решение общего собрания дружинников принимается большинством голосов от присутствующих на нем дружинников.</w:t>
      </w:r>
    </w:p>
    <w:p w:rsidR="00AE36B2" w:rsidRPr="00302532" w:rsidRDefault="00AE36B2" w:rsidP="00AE36B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302532">
        <w:rPr>
          <w:rFonts w:ascii="Times New Roman" w:hAnsi="Times New Roman"/>
          <w:color w:val="000000" w:themeColor="text1"/>
          <w:spacing w:val="-1"/>
          <w:sz w:val="28"/>
          <w:szCs w:val="28"/>
        </w:rPr>
        <w:tab/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К компетенции Общего собрания относится:</w:t>
      </w:r>
    </w:p>
    <w:p w:rsidR="00AE36B2" w:rsidRPr="00302532" w:rsidRDefault="00AE36B2" w:rsidP="00AE36B2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 утверждение Устава, внесение в него изменений и дополнений;</w:t>
      </w:r>
    </w:p>
    <w:p w:rsidR="00AE36B2" w:rsidRPr="00302532" w:rsidRDefault="00AE36B2" w:rsidP="00AE36B2">
      <w:pPr>
        <w:spacing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 реорганизация и ликвидация Дружины;</w:t>
      </w:r>
    </w:p>
    <w:p w:rsidR="00040FBB" w:rsidRPr="00302532" w:rsidRDefault="00AE36B2" w:rsidP="00AE36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  - избрание Командира Дружины и начальника штаба.</w:t>
      </w:r>
    </w:p>
    <w:p w:rsidR="00040FBB" w:rsidRPr="00302532" w:rsidRDefault="00040FBB" w:rsidP="00040FBB">
      <w:pPr>
        <w:pStyle w:val="HTM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 Для оказания содействия командиру НД  в выполнении возложенных на него полномочий  и в целях коллегиального решения вопросов текущей деятельности НД в период между заседаниями общего собрания, создается штаб НД. Состав штаба избирается на общем собрании дружинников.  Деятельность штаба возглавляет руководитель штаба НД. Количественный состав штаба определяется его руководителем. В состав штаба могут входить (по согласованию с ними) представители органов внутренних дел, других силовых структур и органов местного самоуправления. </w:t>
      </w:r>
    </w:p>
    <w:p w:rsidR="00040FBB" w:rsidRPr="00302532" w:rsidRDefault="00040FBB" w:rsidP="007243A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5.7.  Штаб дружины в пределах своих полномочий:</w:t>
      </w:r>
    </w:p>
    <w:p w:rsidR="003E4525" w:rsidRPr="00302532" w:rsidRDefault="00040FBB" w:rsidP="007243AC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 организует деятельность дружины в соответствии с действующим законодательством Российской Федерации, обеспечивает постоянную готовность дружины к выполнению стоящих перед ней задач;</w:t>
      </w:r>
    </w:p>
    <w:p w:rsidR="00040FBB" w:rsidRPr="00302532" w:rsidRDefault="00040FBB" w:rsidP="003E452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- осуществляет планирование работы дружины с полицией и другими органами власти, осуществляет постоянный </w:t>
      </w: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законности деятельности дружины;</w:t>
      </w:r>
    </w:p>
    <w:p w:rsidR="00040FBB" w:rsidRPr="00302532" w:rsidRDefault="00040FBB" w:rsidP="00BE0A4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 организует и проводит обучение дружинников формам и методам работы по охране правопорядка и борьбы с правонарушениями, их правовую и специальную физическую подготовку;</w:t>
      </w:r>
    </w:p>
    <w:p w:rsidR="00040FBB" w:rsidRPr="00302532" w:rsidRDefault="00040FBB" w:rsidP="00BE0A4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 анализирует результаты работы дружинников, вносит предложения по вопросам устранения причин и условий, способствующих совершению правонарушений, а также совершенствования работы дружины, улучшения материально-технического и финансового обеспечения;</w:t>
      </w:r>
    </w:p>
    <w:p w:rsidR="00040FBB" w:rsidRPr="00302532" w:rsidRDefault="00040FBB" w:rsidP="00BE0A4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 ходатайствует о поощрении дружинников, отличившихся при исполнении своих обязанностей;</w:t>
      </w:r>
    </w:p>
    <w:p w:rsidR="00040FBB" w:rsidRPr="00302532" w:rsidRDefault="00040FBB" w:rsidP="00A53A9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 осуществляет ведение соответствующей документации и отчетности;</w:t>
      </w:r>
    </w:p>
    <w:p w:rsidR="00040FBB" w:rsidRPr="00302532" w:rsidRDefault="00040FBB" w:rsidP="00BE0A45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Заседание штаба считается правомочным, если на заседании присутствует более половины его членов.</w:t>
      </w:r>
    </w:p>
    <w:p w:rsidR="00040FBB" w:rsidRPr="00302532" w:rsidRDefault="00040FBB" w:rsidP="00BE0A45">
      <w:pPr>
        <w:shd w:val="clear" w:color="auto" w:fill="FFFFFF"/>
        <w:tabs>
          <w:tab w:val="left" w:pos="150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lastRenderedPageBreak/>
        <w:t>Во время отсутствия командира НД его полномочия исполняет один из членов штаба НД по решению остальных членов штаба.</w:t>
      </w:r>
    </w:p>
    <w:p w:rsidR="00AC228E" w:rsidRPr="00302532" w:rsidRDefault="00040FBB" w:rsidP="001F24DC">
      <w:pPr>
        <w:pStyle w:val="HTM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5.8. Оперативные группы образуются из числа дружинников для осуществления отдельных направлений деятельности НД.</w:t>
      </w:r>
    </w:p>
    <w:p w:rsidR="00AC228E" w:rsidRPr="00302532" w:rsidRDefault="001F24DC" w:rsidP="001F24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5.9.</w:t>
      </w:r>
      <w:r w:rsidR="00AC228E" w:rsidRPr="00302532">
        <w:rPr>
          <w:rFonts w:ascii="Times New Roman" w:hAnsi="Times New Roman"/>
          <w:color w:val="000000" w:themeColor="text1"/>
          <w:sz w:val="28"/>
          <w:szCs w:val="28"/>
        </w:rP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040FBB" w:rsidRPr="00302532" w:rsidRDefault="001F24DC" w:rsidP="00BE0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5.10</w:t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. Свою работу дружинник осуществляет </w:t>
      </w:r>
      <w:proofErr w:type="gramStart"/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>согласно графика</w:t>
      </w:r>
      <w:proofErr w:type="gramEnd"/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и постовой ведомости, утвержденной командиром НД и согласованной с ОМВД России по г. 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Печоре</w:t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0FBB" w:rsidRPr="00302532" w:rsidRDefault="001F24DC" w:rsidP="00BE0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5.11</w:t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. Несение дежурства дружинниками осуществляется совместно с сотрудниками полиции. Перед выходом дружинников на дежурство с ними проводится инструктаж сотрудниками ОМВД России по г. </w:t>
      </w:r>
      <w:r w:rsidR="00FE1523" w:rsidRPr="00302532">
        <w:rPr>
          <w:rFonts w:ascii="Times New Roman" w:hAnsi="Times New Roman"/>
          <w:color w:val="000000" w:themeColor="text1"/>
          <w:sz w:val="28"/>
          <w:szCs w:val="28"/>
        </w:rPr>
        <w:t>Печора</w:t>
      </w:r>
      <w:r w:rsidR="00040FBB" w:rsidRPr="003025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40FBB" w:rsidRPr="00302532" w:rsidRDefault="001F24DC" w:rsidP="00040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37E5C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дежурства дружинник</w:t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E5C" w:rsidRPr="00302532">
        <w:rPr>
          <w:rFonts w:ascii="Times New Roman" w:hAnsi="Times New Roman" w:cs="Times New Roman"/>
          <w:color w:val="000000" w:themeColor="text1"/>
          <w:sz w:val="26"/>
          <w:szCs w:val="26"/>
        </w:rPr>
        <w:t>долж</w:t>
      </w:r>
      <w:r w:rsidR="007243AC" w:rsidRPr="00302532"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="00237E5C" w:rsidRPr="003025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иметь при себе удостоверение народного дружинника</w:t>
      </w:r>
      <w:r w:rsidR="00237E5C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нарукавн</w:t>
      </w:r>
      <w:r w:rsidR="00237E5C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ую повязку</w:t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7E5C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установленного образца. </w:t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окончании дежурства </w:t>
      </w:r>
      <w:r w:rsidR="00CA423F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нарукавная повязка</w:t>
      </w:r>
      <w:r w:rsidR="00040FBB"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сдаются командиру НД или уполномоченному им лицу.</w:t>
      </w:r>
    </w:p>
    <w:p w:rsidR="00040FBB" w:rsidRPr="00302532" w:rsidRDefault="001F24DC" w:rsidP="00C44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02532">
        <w:rPr>
          <w:rFonts w:ascii="Times New Roman" w:hAnsi="Times New Roman"/>
          <w:color w:val="000000" w:themeColor="text1"/>
          <w:sz w:val="26"/>
          <w:szCs w:val="26"/>
        </w:rPr>
        <w:t>5.13</w:t>
      </w:r>
      <w:r w:rsidR="00237E5C" w:rsidRPr="00302532">
        <w:rPr>
          <w:rFonts w:ascii="Times New Roman" w:hAnsi="Times New Roman"/>
          <w:color w:val="000000" w:themeColor="text1"/>
          <w:sz w:val="26"/>
          <w:szCs w:val="26"/>
        </w:rPr>
        <w:t>. Запрещается использование удостоверения народного дружинника и ношение нарукавной повязки во время, не связанное с участием в охране общественного порядка.</w:t>
      </w:r>
    </w:p>
    <w:p w:rsidR="00040FBB" w:rsidRPr="00302532" w:rsidRDefault="00040FBB" w:rsidP="00040FBB">
      <w:pPr>
        <w:shd w:val="clear" w:color="auto" w:fill="FFFFFF"/>
        <w:spacing w:before="150" w:after="150" w:line="357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302532">
        <w:rPr>
          <w:rFonts w:ascii="Arial" w:hAnsi="Arial" w:cs="Arial"/>
          <w:color w:val="000000" w:themeColor="text1"/>
          <w:sz w:val="28"/>
          <w:szCs w:val="28"/>
        </w:rPr>
        <w:t> </w:t>
      </w:r>
      <w:r w:rsidRPr="00302532">
        <w:rPr>
          <w:rFonts w:ascii="Arial" w:hAnsi="Arial" w:cs="Arial"/>
          <w:color w:val="000000" w:themeColor="text1"/>
          <w:sz w:val="28"/>
          <w:szCs w:val="28"/>
        </w:rPr>
        <w:tab/>
      </w:r>
      <w:r w:rsidRPr="00302532">
        <w:rPr>
          <w:rFonts w:ascii="Arial" w:hAnsi="Arial" w:cs="Arial"/>
          <w:color w:val="000000" w:themeColor="text1"/>
          <w:sz w:val="28"/>
          <w:szCs w:val="28"/>
        </w:rPr>
        <w:tab/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6.</w:t>
      </w:r>
      <w:r w:rsidRPr="00302532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Ответственность народных дружинников</w:t>
      </w:r>
    </w:p>
    <w:p w:rsidR="00040FBB" w:rsidRPr="00302532" w:rsidRDefault="00040FBB" w:rsidP="00BE0A4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6.1.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040FBB" w:rsidRPr="00302532" w:rsidRDefault="00040FBB" w:rsidP="00BE0A45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6.2.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7243AC" w:rsidRPr="00302532" w:rsidRDefault="007243AC" w:rsidP="00040FBB">
      <w:pPr>
        <w:pStyle w:val="ConsPlusNormal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0FBB" w:rsidRPr="00302532" w:rsidRDefault="00040FBB" w:rsidP="00040FBB">
      <w:pPr>
        <w:pStyle w:val="ConsPlusNormal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 Финансирование и материально-техническое обеспечение    деятельности народных дружин</w:t>
      </w:r>
    </w:p>
    <w:p w:rsidR="007243AC" w:rsidRPr="00302532" w:rsidRDefault="007243AC" w:rsidP="00040FBB">
      <w:pPr>
        <w:pStyle w:val="ConsPlusNormal"/>
        <w:ind w:left="1416"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40FBB" w:rsidRPr="00302532" w:rsidRDefault="00040FBB" w:rsidP="00040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7.1. Финансирование и материально-техническое обеспечение деятельности Дружины может осуществляться за счет средств, поступающих в установленном порядке от органов местного самоуправления, организаций, общественных объединений, а также иных поступлений, не противоречащих законодательству.</w:t>
      </w:r>
    </w:p>
    <w:p w:rsidR="00040FBB" w:rsidRPr="00302532" w:rsidRDefault="00040FBB" w:rsidP="00040F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 w:cs="Times New Roman"/>
          <w:color w:val="000000" w:themeColor="text1"/>
          <w:sz w:val="28"/>
          <w:szCs w:val="28"/>
        </w:rPr>
        <w:t>7.2. Органы местного самоуправления в пределах своих полномочий, а также организации могут в установленном порядке обеспечивать Дружины на безвозмездной основе помещениями, мебелью, инвентарем, транспортом, форменной одеждой, оборудованием и средствами связи, необходимыми для осуществления их деятельности.</w:t>
      </w:r>
    </w:p>
    <w:p w:rsidR="00040FBB" w:rsidRPr="00302532" w:rsidRDefault="00040FBB" w:rsidP="00040FBB">
      <w:pPr>
        <w:shd w:val="clear" w:color="auto" w:fill="FFFFFF"/>
        <w:spacing w:before="240" w:after="240" w:line="270" w:lineRule="atLeast"/>
        <w:ind w:left="6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   </w:t>
      </w:r>
      <w:r w:rsidRPr="00302532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Правовая и социальная защита народных дружинников.</w:t>
      </w:r>
    </w:p>
    <w:p w:rsidR="00040FBB" w:rsidRPr="00302532" w:rsidRDefault="00040FBB" w:rsidP="00BE0A45">
      <w:pPr>
        <w:shd w:val="clear" w:color="auto" w:fill="FFFFFF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Pr="00302532">
        <w:rPr>
          <w:rFonts w:ascii="Times New Roman" w:hAnsi="Times New Roman"/>
          <w:bCs/>
          <w:color w:val="000000" w:themeColor="text1"/>
          <w:sz w:val="28"/>
          <w:szCs w:val="28"/>
        </w:rPr>
        <w:t>Гарантии правовой защиты народных дружинников.</w:t>
      </w:r>
    </w:p>
    <w:p w:rsidR="00040FBB" w:rsidRPr="00302532" w:rsidRDefault="00040FBB" w:rsidP="00BE0A45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3E4525" w:rsidRPr="00302532" w:rsidRDefault="00040FBB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Никто не вправе принуждать народных дружинников исполнять обязанности, которые не возложены на них Федеральным Законом  от 02.04.2014 года №44-ФЗ «Об участии граждан в охране общественного порядка». При получении указаний, противоречащих законодательству Российской Федерации, народные дружинники обязаны руководствоваться  вышеуказанным  законом и другими федеральными законами.</w:t>
      </w:r>
    </w:p>
    <w:p w:rsidR="00040FBB" w:rsidRPr="00302532" w:rsidRDefault="00040FBB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040FBB" w:rsidRPr="00302532" w:rsidRDefault="00040FBB" w:rsidP="00BE0A45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8.2.  </w:t>
      </w:r>
      <w:r w:rsidRPr="00302532">
        <w:rPr>
          <w:rFonts w:ascii="Times New Roman" w:hAnsi="Times New Roman"/>
          <w:bCs/>
          <w:color w:val="000000" w:themeColor="text1"/>
          <w:sz w:val="28"/>
          <w:szCs w:val="28"/>
        </w:rPr>
        <w:t>Материальное стимулирование, льготы и компенсации народных дружинников.</w:t>
      </w:r>
    </w:p>
    <w:p w:rsidR="00040FBB" w:rsidRPr="00302532" w:rsidRDefault="00040FBB" w:rsidP="00BE0A45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Органы государственной власти Республики Коми  и органы местного самоуправления 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ГП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Печора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» за счет средств соответствующих бюджетов могут осуществлять материальное стимулирование деятельности народных дружинников.</w:t>
      </w:r>
    </w:p>
    <w:p w:rsidR="00040FBB" w:rsidRPr="00302532" w:rsidRDefault="00040FBB" w:rsidP="00BE0A45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Органы государственной власти Республики Коми  и органы местного самоуправления 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ГП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Печора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»  могут предоставлять народным дружинникам во время исполнения обязанностей народного дружинника проездные билеты на все виды общес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твенного транспорта городского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сообщения (за исключением такси) в пределах территории муниципального образования.</w:t>
      </w:r>
    </w:p>
    <w:p w:rsidR="003E4525" w:rsidRPr="00302532" w:rsidRDefault="00040FBB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Народным дружинникам 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3E4525" w:rsidRPr="00302532" w:rsidRDefault="00040FBB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3E4525" w:rsidRPr="00302532" w:rsidRDefault="00040FBB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Органы государственной власти Республики Коми  и органы местного самоуправления 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ГП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A423F" w:rsidRPr="00302532">
        <w:rPr>
          <w:rFonts w:ascii="Times New Roman" w:hAnsi="Times New Roman"/>
          <w:color w:val="000000" w:themeColor="text1"/>
          <w:sz w:val="28"/>
          <w:szCs w:val="28"/>
        </w:rPr>
        <w:t>Печора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»  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заинтересованности и социальной защиты, не противоречащие законодательству Российской Федерации.</w:t>
      </w:r>
    </w:p>
    <w:p w:rsidR="00040FBB" w:rsidRPr="00302532" w:rsidRDefault="00040FBB" w:rsidP="003E4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>Порядок предоставления органами государственной власти субъектов Российской Федерации и органами местного самоуправления народным дружинникам льгот и компенсаций устанавливается законами субъектов Российской Федерации.</w:t>
      </w:r>
    </w:p>
    <w:p w:rsidR="00214472" w:rsidRPr="00302532" w:rsidRDefault="00214472" w:rsidP="00214472">
      <w:pPr>
        <w:shd w:val="clear" w:color="auto" w:fill="FFFFFF"/>
        <w:spacing w:before="322" w:line="324" w:lineRule="exact"/>
        <w:ind w:left="3451" w:right="528" w:hanging="1910"/>
        <w:rPr>
          <w:rFonts w:ascii="Times New Roman" w:hAnsi="Times New Roman"/>
          <w:color w:val="000000" w:themeColor="text1"/>
        </w:rPr>
      </w:pPr>
      <w:r w:rsidRPr="0030253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9</w:t>
      </w:r>
      <w:r w:rsidRPr="00302532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. </w:t>
      </w:r>
      <w:r w:rsidRPr="00302532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Надзор и </w:t>
      </w:r>
      <w:proofErr w:type="gramStart"/>
      <w:r w:rsidRPr="00302532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>контроль за</w:t>
      </w:r>
      <w:proofErr w:type="gramEnd"/>
      <w:r w:rsidRPr="00302532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деятельностью добровольной </w:t>
      </w:r>
      <w:r w:rsidRPr="00302532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народной дружины</w:t>
      </w:r>
    </w:p>
    <w:p w:rsidR="00214472" w:rsidRPr="00302532" w:rsidRDefault="00214472" w:rsidP="00214472">
      <w:pPr>
        <w:shd w:val="clear" w:color="auto" w:fill="FFFFFF"/>
        <w:tabs>
          <w:tab w:val="left" w:pos="1440"/>
        </w:tabs>
        <w:spacing w:before="317" w:line="322" w:lineRule="exact"/>
        <w:ind w:left="12" w:firstLine="722"/>
        <w:jc w:val="both"/>
        <w:rPr>
          <w:rFonts w:ascii="Times New Roman" w:hAnsi="Times New Roman"/>
          <w:color w:val="000000" w:themeColor="text1"/>
        </w:rPr>
      </w:pPr>
      <w:r w:rsidRPr="00302532">
        <w:rPr>
          <w:rFonts w:ascii="Times New Roman" w:hAnsi="Times New Roman"/>
          <w:color w:val="000000" w:themeColor="text1"/>
          <w:spacing w:val="-13"/>
          <w:sz w:val="28"/>
          <w:szCs w:val="28"/>
        </w:rPr>
        <w:t>9.1.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Надзор за исполнением народной дружины законодательства осуществляют органы прокуратуры в соответствии с Федеральным законом </w:t>
      </w:r>
      <w:r w:rsidRPr="00302532">
        <w:rPr>
          <w:rFonts w:ascii="Times New Roman" w:hAnsi="Times New Roman"/>
          <w:color w:val="000000" w:themeColor="text1"/>
          <w:spacing w:val="-1"/>
          <w:sz w:val="28"/>
          <w:szCs w:val="28"/>
        </w:rPr>
        <w:t>от 17 января 1992 года № 2202-1 "О прокуратуре Российской Федерации".</w:t>
      </w:r>
    </w:p>
    <w:p w:rsidR="00040FBB" w:rsidRPr="00302532" w:rsidRDefault="00214472" w:rsidP="00C447E4">
      <w:pPr>
        <w:shd w:val="clear" w:color="auto" w:fill="FFFFFF"/>
        <w:tabs>
          <w:tab w:val="left" w:pos="1512"/>
        </w:tabs>
        <w:spacing w:line="322" w:lineRule="exact"/>
        <w:ind w:left="5" w:firstLine="727"/>
        <w:jc w:val="both"/>
        <w:rPr>
          <w:rFonts w:ascii="Times New Roman" w:hAnsi="Times New Roman"/>
          <w:color w:val="000000" w:themeColor="text1"/>
        </w:rPr>
      </w:pPr>
      <w:r w:rsidRPr="00302532">
        <w:rPr>
          <w:rFonts w:ascii="Times New Roman" w:hAnsi="Times New Roman"/>
          <w:color w:val="000000" w:themeColor="text1"/>
          <w:spacing w:val="-13"/>
          <w:sz w:val="28"/>
          <w:szCs w:val="28"/>
        </w:rPr>
        <w:t>9.2.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302532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02532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народной дружины, в сфере осуществления охраны общественного порядка, осуществляется ОМВД России по городу Печоре</w:t>
      </w:r>
    </w:p>
    <w:p w:rsidR="00C447E4" w:rsidRPr="00302532" w:rsidRDefault="00C447E4" w:rsidP="00C447E4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b/>
          <w:color w:val="000000" w:themeColor="text1"/>
          <w:sz w:val="28"/>
          <w:szCs w:val="28"/>
        </w:rPr>
        <w:t>10.Изменения и дополнения в Устав.</w:t>
      </w:r>
      <w:r w:rsidRPr="00302532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C447E4" w:rsidRPr="00302532" w:rsidRDefault="00C447E4" w:rsidP="00C447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          10.1  Решение о внесении изменений и дополнении в Устав принимаются Общим собранием при участии в собрании не менее 2/3 членов Дружины, квалифицированным большинством голосов.</w:t>
      </w:r>
    </w:p>
    <w:p w:rsidR="00C447E4" w:rsidRPr="00302532" w:rsidRDefault="00C447E4" w:rsidP="00C447E4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532">
        <w:rPr>
          <w:rFonts w:ascii="Times New Roman" w:hAnsi="Times New Roman"/>
          <w:color w:val="000000" w:themeColor="text1"/>
          <w:sz w:val="28"/>
          <w:szCs w:val="28"/>
        </w:rPr>
        <w:t>          10.2.  Изменения и дополнения в Устав регистрируются в установленном законом порядке и сроки.</w:t>
      </w:r>
    </w:p>
    <w:p w:rsidR="0026386B" w:rsidRPr="00302532" w:rsidRDefault="0026386B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26386B" w:rsidRPr="00302532" w:rsidRDefault="0026386B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E4660" w:rsidRPr="00302532" w:rsidRDefault="00FE4660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E4660" w:rsidRPr="00302532" w:rsidRDefault="00FE4660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E4660" w:rsidRPr="00302532" w:rsidRDefault="00FE4660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E4660" w:rsidRPr="00302532" w:rsidRDefault="00FE4660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E4660" w:rsidRPr="00302532" w:rsidRDefault="00FE4660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E4660" w:rsidRPr="00302532" w:rsidRDefault="00FE4660" w:rsidP="00040FBB">
      <w:pPr>
        <w:shd w:val="clear" w:color="auto" w:fill="FFFFFF"/>
        <w:spacing w:before="150" w:after="150" w:line="357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A557BC" w:rsidRPr="00302532" w:rsidRDefault="00A557BC">
      <w:pPr>
        <w:rPr>
          <w:color w:val="000000" w:themeColor="text1"/>
        </w:rPr>
      </w:pPr>
    </w:p>
    <w:sectPr w:rsidR="00A557BC" w:rsidRPr="0030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CF1E7E"/>
    <w:multiLevelType w:val="multilevel"/>
    <w:tmpl w:val="7E0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EC5"/>
    <w:multiLevelType w:val="hybridMultilevel"/>
    <w:tmpl w:val="5892750E"/>
    <w:lvl w:ilvl="0" w:tplc="09B84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1404BC"/>
    <w:multiLevelType w:val="multilevel"/>
    <w:tmpl w:val="BE62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A667B"/>
    <w:multiLevelType w:val="multilevel"/>
    <w:tmpl w:val="922C1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B3164"/>
    <w:multiLevelType w:val="hybridMultilevel"/>
    <w:tmpl w:val="C60C4CA8"/>
    <w:lvl w:ilvl="0" w:tplc="F8544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BB"/>
    <w:rsid w:val="00040FBB"/>
    <w:rsid w:val="000F2E11"/>
    <w:rsid w:val="00124172"/>
    <w:rsid w:val="001254E5"/>
    <w:rsid w:val="001F24DC"/>
    <w:rsid w:val="00214472"/>
    <w:rsid w:val="00237E5C"/>
    <w:rsid w:val="0026386B"/>
    <w:rsid w:val="002C6D05"/>
    <w:rsid w:val="00302532"/>
    <w:rsid w:val="003E4525"/>
    <w:rsid w:val="00490526"/>
    <w:rsid w:val="00501752"/>
    <w:rsid w:val="00560738"/>
    <w:rsid w:val="00704ADA"/>
    <w:rsid w:val="007243AC"/>
    <w:rsid w:val="007431EE"/>
    <w:rsid w:val="009F1DBE"/>
    <w:rsid w:val="00A53A95"/>
    <w:rsid w:val="00A557BC"/>
    <w:rsid w:val="00A5620A"/>
    <w:rsid w:val="00A9264E"/>
    <w:rsid w:val="00AC228E"/>
    <w:rsid w:val="00AC2FA0"/>
    <w:rsid w:val="00AC71F7"/>
    <w:rsid w:val="00AE36B2"/>
    <w:rsid w:val="00B10A14"/>
    <w:rsid w:val="00B678D3"/>
    <w:rsid w:val="00BE0A45"/>
    <w:rsid w:val="00C447E4"/>
    <w:rsid w:val="00CA423F"/>
    <w:rsid w:val="00E84380"/>
    <w:rsid w:val="00F53CAE"/>
    <w:rsid w:val="00FE1523"/>
    <w:rsid w:val="00FE3F85"/>
    <w:rsid w:val="00FE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31EE"/>
    <w:pPr>
      <w:keepNext/>
      <w:widowControl w:val="0"/>
      <w:autoSpaceDE w:val="0"/>
      <w:autoSpaceDN w:val="0"/>
      <w:adjustRightInd w:val="0"/>
      <w:spacing w:after="0" w:line="360" w:lineRule="auto"/>
      <w:ind w:right="-49"/>
      <w:jc w:val="right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0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40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0F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040FBB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40FBB"/>
    <w:rPr>
      <w:rFonts w:ascii="Consolas" w:eastAsia="Times New Roman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040FBB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0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0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431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B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31EE"/>
    <w:pPr>
      <w:keepNext/>
      <w:widowControl w:val="0"/>
      <w:autoSpaceDE w:val="0"/>
      <w:autoSpaceDN w:val="0"/>
      <w:adjustRightInd w:val="0"/>
      <w:spacing w:after="0" w:line="360" w:lineRule="auto"/>
      <w:ind w:right="-49"/>
      <w:jc w:val="right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0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F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40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0FB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040FBB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040FBB"/>
    <w:rPr>
      <w:rFonts w:ascii="Consolas" w:eastAsia="Times New Roman" w:hAnsi="Consolas" w:cs="Times New Roman"/>
      <w:sz w:val="21"/>
      <w:szCs w:val="21"/>
    </w:rPr>
  </w:style>
  <w:style w:type="paragraph" w:styleId="a5">
    <w:name w:val="List Paragraph"/>
    <w:basedOn w:val="a"/>
    <w:uiPriority w:val="34"/>
    <w:qFormat/>
    <w:rsid w:val="00040FBB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0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0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040F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431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EDDA17FE5AFAAC784217BF2F76182C0DF5A7C0F2EEA3A0800FE9856CCE0EB2036E079F326784944EA73D1KE0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DDA17FE5AFAAC7842165FFE10DDCC4D850270A2CEB38595BA1C30B9BKE0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Козлов МВ</cp:lastModifiedBy>
  <cp:revision>14</cp:revision>
  <cp:lastPrinted>2015-01-29T13:00:00Z</cp:lastPrinted>
  <dcterms:created xsi:type="dcterms:W3CDTF">2015-01-21T08:58:00Z</dcterms:created>
  <dcterms:modified xsi:type="dcterms:W3CDTF">2015-12-23T09:09:00Z</dcterms:modified>
</cp:coreProperties>
</file>