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175"/>
        <w:gridCol w:w="222"/>
        <w:gridCol w:w="227"/>
        <w:gridCol w:w="29"/>
        <w:gridCol w:w="368"/>
        <w:gridCol w:w="113"/>
        <w:gridCol w:w="86"/>
        <w:gridCol w:w="74"/>
        <w:gridCol w:w="124"/>
        <w:gridCol w:w="57"/>
        <w:gridCol w:w="312"/>
        <w:gridCol w:w="57"/>
        <w:gridCol w:w="56"/>
        <w:gridCol w:w="57"/>
        <w:gridCol w:w="86"/>
        <w:gridCol w:w="368"/>
        <w:gridCol w:w="226"/>
        <w:gridCol w:w="342"/>
        <w:gridCol w:w="160"/>
        <w:gridCol w:w="349"/>
        <w:gridCol w:w="86"/>
        <w:gridCol w:w="311"/>
        <w:gridCol w:w="227"/>
        <w:gridCol w:w="313"/>
        <w:gridCol w:w="85"/>
        <w:gridCol w:w="679"/>
        <w:gridCol w:w="113"/>
        <w:gridCol w:w="57"/>
        <w:gridCol w:w="113"/>
        <w:gridCol w:w="371"/>
        <w:gridCol w:w="309"/>
        <w:gridCol w:w="428"/>
        <w:gridCol w:w="1729"/>
        <w:gridCol w:w="86"/>
        <w:gridCol w:w="27"/>
        <w:gridCol w:w="143"/>
        <w:gridCol w:w="27"/>
      </w:tblGrid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1B8B" w:rsidRDefault="00AC1261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354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2977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8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«Печора»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21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65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 w:rsidP="00A0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Печора 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1B8B" w:rsidRDefault="00AC1261" w:rsidP="00ED754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72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0610F" w:rsidP="00A0610F">
            <w:pPr>
              <w:jc w:val="center"/>
              <w:rPr>
                <w:sz w:val="24"/>
                <w:szCs w:val="24"/>
              </w:rPr>
            </w:pPr>
            <w:r w:rsidRPr="00A0610F">
              <w:rPr>
                <w:sz w:val="24"/>
                <w:szCs w:val="24"/>
              </w:rPr>
              <w:t>11:12:1701003;    11:12:1701004;    11:12:1701006;    11:12:1701007;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72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 w:rsidP="00A0610F">
            <w:pPr>
              <w:jc w:val="center"/>
              <w:rPr>
                <w:sz w:val="24"/>
                <w:szCs w:val="24"/>
              </w:rPr>
            </w:pPr>
            <w:r w:rsidRPr="00A0610F">
              <w:rPr>
                <w:sz w:val="24"/>
                <w:szCs w:val="24"/>
              </w:rPr>
              <w:t>11:12:1701009;    11:12:1701010;   11:12:1701013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1B8B" w:rsidRDefault="00541B8B"/>
        </w:tc>
        <w:tc>
          <w:tcPr>
            <w:tcW w:w="97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41B8B" w:rsidRDefault="00AC1261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1B8B" w:rsidRDefault="00541B8B"/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72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 w:rsidP="0056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 часть города Печора в границах улиц Печорский проспект, Социалистическая, </w:t>
            </w:r>
            <w:r w:rsidR="005670B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елезнодорожная, Русанова, Набережная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1B8B" w:rsidRDefault="00541B8B"/>
        </w:tc>
        <w:tc>
          <w:tcPr>
            <w:tcW w:w="97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41B8B" w:rsidRDefault="00AC1261" w:rsidP="00ED75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будут выполняться комплексные кадастровые работы)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1B8B" w:rsidRDefault="00541B8B"/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 w:rsidP="005670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291/К-2018</w:t>
            </w:r>
          </w:p>
        </w:tc>
        <w:tc>
          <w:tcPr>
            <w:tcW w:w="405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 w:rsidP="0056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72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9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0610F" w:rsidP="00A0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г. Печора, ул. Ленинградская, д. 15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2722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Pr="00A0610F" w:rsidRDefault="00A061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gl_arx@mail.ru</w:t>
            </w:r>
          </w:p>
        </w:tc>
        <w:tc>
          <w:tcPr>
            <w:tcW w:w="30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Default="00AC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Pr="00A0610F" w:rsidRDefault="00A061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8(82142) 7-24-46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ind w:left="170" w:right="170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27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C53C91" w:rsidRDefault="00C53C91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7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BE2E47" w:rsidP="0092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И.Л. </w:t>
            </w:r>
            <w:r w:rsidR="00C53C91">
              <w:rPr>
                <w:sz w:val="24"/>
                <w:szCs w:val="24"/>
              </w:rPr>
              <w:t xml:space="preserve">, Оболенских Ю.В., </w:t>
            </w:r>
            <w:r w:rsidR="00C53C91" w:rsidRPr="00490A3C">
              <w:rPr>
                <w:sz w:val="24"/>
                <w:szCs w:val="24"/>
              </w:rPr>
              <w:t>Петрова Р. И.</w:t>
            </w:r>
            <w:r w:rsidR="00C53C91">
              <w:rPr>
                <w:sz w:val="24"/>
                <w:szCs w:val="24"/>
              </w:rPr>
              <w:t>, Пантелеева О.В.</w:t>
            </w:r>
          </w:p>
          <w:p w:rsidR="00C53C91" w:rsidRDefault="00C53C91" w:rsidP="0092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Е.И., </w:t>
            </w:r>
            <w:proofErr w:type="spellStart"/>
            <w:r>
              <w:rPr>
                <w:sz w:val="24"/>
                <w:szCs w:val="24"/>
              </w:rPr>
              <w:t>Кавердова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proofErr w:type="spellStart"/>
            <w:r>
              <w:rPr>
                <w:sz w:val="24"/>
                <w:szCs w:val="24"/>
              </w:rPr>
              <w:t>Юранева</w:t>
            </w:r>
            <w:proofErr w:type="spellEnd"/>
            <w:r>
              <w:rPr>
                <w:sz w:val="24"/>
                <w:szCs w:val="24"/>
              </w:rPr>
              <w:t xml:space="preserve"> О.А., Навалихина С.А.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9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56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г. Сыктывкар, ул. Интернациональная, д. 131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2722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Pr="005670BD" w:rsidRDefault="005670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kmvhp@kmvhp.ru</w:t>
            </w:r>
          </w:p>
        </w:tc>
        <w:tc>
          <w:tcPr>
            <w:tcW w:w="30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BD" w:rsidRDefault="00AC1261" w:rsidP="005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Pr="005670BD" w:rsidRDefault="005670BD" w:rsidP="005670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8(8212)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241163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246110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53C91" w:rsidRDefault="00C53C91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 номер и дата выдачи</w:t>
            </w:r>
            <w:r w:rsidR="00ED754F">
              <w:rPr>
                <w:sz w:val="24"/>
                <w:szCs w:val="24"/>
              </w:rPr>
              <w:t>:</w:t>
            </w:r>
          </w:p>
          <w:p w:rsidR="00541B8B" w:rsidRDefault="009252A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И.Л.</w:t>
            </w:r>
            <w:r w:rsidR="00490A3C">
              <w:rPr>
                <w:sz w:val="24"/>
                <w:szCs w:val="24"/>
              </w:rPr>
              <w:t xml:space="preserve"> </w:t>
            </w:r>
            <w:r w:rsidR="00ED75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490A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11-11-27 от 31.01.2011</w:t>
            </w:r>
            <w:r w:rsidR="00490A3C">
              <w:rPr>
                <w:sz w:val="24"/>
                <w:szCs w:val="24"/>
              </w:rPr>
              <w:t>г.</w:t>
            </w:r>
          </w:p>
          <w:p w:rsidR="005A249B" w:rsidRDefault="005A249B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Оболенских Ю.В. </w:t>
            </w:r>
            <w:r w:rsidR="00490A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90A3C">
              <w:rPr>
                <w:sz w:val="24"/>
                <w:szCs w:val="24"/>
              </w:rPr>
              <w:t>11-12-115 от 17.02.2012г.</w:t>
            </w:r>
          </w:p>
          <w:p w:rsidR="00490A3C" w:rsidRDefault="00490A3C" w:rsidP="00490A3C">
            <w:pPr>
              <w:ind w:left="170" w:right="170"/>
              <w:rPr>
                <w:sz w:val="24"/>
                <w:szCs w:val="24"/>
              </w:rPr>
            </w:pPr>
            <w:r w:rsidRPr="00490A3C">
              <w:rPr>
                <w:sz w:val="24"/>
                <w:szCs w:val="24"/>
              </w:rPr>
              <w:t>Петрова Р. И.</w:t>
            </w:r>
            <w:r w:rsidR="00ED754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– 11-11-31 от 25.01.2011г.</w:t>
            </w:r>
          </w:p>
          <w:p w:rsidR="00490A3C" w:rsidRDefault="00490A3C" w:rsidP="00490A3C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Пантелеева О.В. </w:t>
            </w:r>
            <w:r w:rsidR="00ED75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– 11-11-26 от 31.01.2011г.</w:t>
            </w:r>
            <w:r w:rsidR="00D51198">
              <w:rPr>
                <w:sz w:val="24"/>
                <w:szCs w:val="24"/>
              </w:rPr>
              <w:t xml:space="preserve">  </w:t>
            </w:r>
          </w:p>
          <w:p w:rsidR="00D51198" w:rsidRDefault="00D51198" w:rsidP="00D51198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Е.И. </w:t>
            </w:r>
            <w:r w:rsidR="00ED754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– 11-11-25 от 19.01.2011г.</w:t>
            </w:r>
          </w:p>
          <w:p w:rsidR="00D51198" w:rsidRDefault="00D51198" w:rsidP="00D51198">
            <w:pPr>
              <w:ind w:left="170" w:righ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Кавердова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  <w:r w:rsidR="00ED754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– 11-11-105 от 15.12.2011г.</w:t>
            </w:r>
          </w:p>
          <w:p w:rsidR="00D51198" w:rsidRDefault="00D51198" w:rsidP="00D51198">
            <w:pPr>
              <w:ind w:left="170" w:righ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Юранева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  <w:r w:rsidR="00ED754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– 11-11-106 от 15.12.2011г.</w:t>
            </w:r>
          </w:p>
          <w:p w:rsidR="00C53C91" w:rsidRDefault="00C53C91" w:rsidP="00C53C91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Навалихина С.А. – 11-11-112 от 22.12.2011г.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2920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670BD" w:rsidRPr="00C53C91" w:rsidRDefault="005670BD" w:rsidP="004E1308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541B8B" w:rsidRPr="00C53C91" w:rsidRDefault="00541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8B" w:rsidRPr="00C53C91" w:rsidRDefault="00541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41B8B" w:rsidRPr="00C53C91" w:rsidRDefault="00541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448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AC1261" w:rsidP="00ED754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BD" w:rsidRDefault="005670BD" w:rsidP="005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«Балтийское объединение </w:t>
            </w:r>
          </w:p>
          <w:p w:rsidR="00541B8B" w:rsidRDefault="005670BD" w:rsidP="00567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кадастровых инженеров»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>
              <w:rPr>
                <w:sz w:val="24"/>
                <w:szCs w:val="24"/>
              </w:rPr>
              <w:br/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72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Pr="00A0610F" w:rsidRDefault="00A0610F" w:rsidP="00A0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НИПИИ «</w:t>
            </w:r>
            <w:proofErr w:type="spellStart"/>
            <w:r>
              <w:rPr>
                <w:sz w:val="24"/>
                <w:szCs w:val="24"/>
              </w:rPr>
              <w:t>Комимелиоводхозпроект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1B8B" w:rsidRDefault="00AC1261" w:rsidP="00ED754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541B8B" w:rsidTr="004E130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C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C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AC1261" w:rsidP="00ED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</w:tr>
      <w:tr w:rsidR="00A04CE7" w:rsidTr="00A04CE7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04CE7" w:rsidRDefault="00A04CE7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E7" w:rsidRDefault="00A0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15.06.2018г.-</w:t>
            </w:r>
          </w:p>
          <w:p w:rsidR="00A04CE7" w:rsidRDefault="00A0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30.11.2018г</w:t>
            </w:r>
          </w:p>
          <w:p w:rsidR="00A04CE7" w:rsidRDefault="00A04CE7">
            <w:pPr>
              <w:rPr>
                <w:sz w:val="24"/>
                <w:szCs w:val="24"/>
              </w:rPr>
            </w:pPr>
          </w:p>
          <w:p w:rsidR="00A04CE7" w:rsidRPr="00A04CE7" w:rsidRDefault="00A04CE7" w:rsidP="00A04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E7" w:rsidRDefault="00A04CE7" w:rsidP="00A04CE7">
            <w:pPr>
              <w:jc w:val="center"/>
              <w:rPr>
                <w:sz w:val="24"/>
                <w:szCs w:val="24"/>
              </w:rPr>
            </w:pPr>
            <w:r w:rsidRPr="00A0610F">
              <w:rPr>
                <w:sz w:val="24"/>
                <w:szCs w:val="24"/>
              </w:rPr>
              <w:lastRenderedPageBreak/>
              <w:t xml:space="preserve">11:12:1701003;    11:12:1701004;    11:12:1701006;    </w:t>
            </w:r>
            <w:r w:rsidRPr="00A0610F">
              <w:rPr>
                <w:sz w:val="24"/>
                <w:szCs w:val="24"/>
              </w:rPr>
              <w:lastRenderedPageBreak/>
              <w:t xml:space="preserve">11:12:1701007; </w:t>
            </w:r>
          </w:p>
          <w:p w:rsidR="00A04CE7" w:rsidRPr="00781A18" w:rsidRDefault="00A04CE7" w:rsidP="00A04CE7">
            <w:pPr>
              <w:jc w:val="center"/>
              <w:rPr>
                <w:sz w:val="24"/>
                <w:szCs w:val="24"/>
              </w:rPr>
            </w:pPr>
            <w:r w:rsidRPr="00A0610F">
              <w:rPr>
                <w:sz w:val="24"/>
                <w:szCs w:val="24"/>
              </w:rPr>
              <w:t>11:12:1701009;    11:12:1701010;   11:12:1701013</w:t>
            </w:r>
          </w:p>
        </w:tc>
        <w:tc>
          <w:tcPr>
            <w:tcW w:w="52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E7" w:rsidRPr="004E1308" w:rsidRDefault="00A04CE7" w:rsidP="00A04CE7">
            <w:pPr>
              <w:pStyle w:val="ad"/>
              <w:numPr>
                <w:ilvl w:val="0"/>
                <w:numId w:val="1"/>
              </w:numPr>
              <w:ind w:left="37" w:firstLine="0"/>
              <w:rPr>
                <w:sz w:val="22"/>
                <w:szCs w:val="24"/>
              </w:rPr>
            </w:pPr>
            <w:r w:rsidRPr="004E1308">
              <w:rPr>
                <w:sz w:val="22"/>
                <w:szCs w:val="24"/>
              </w:rPr>
              <w:lastRenderedPageBreak/>
              <w:t>Обследование территории;</w:t>
            </w:r>
          </w:p>
          <w:p w:rsidR="00A04CE7" w:rsidRPr="004E1308" w:rsidRDefault="00A04CE7" w:rsidP="00A04CE7">
            <w:pPr>
              <w:pStyle w:val="ad"/>
              <w:numPr>
                <w:ilvl w:val="0"/>
                <w:numId w:val="1"/>
              </w:numPr>
              <w:ind w:left="37" w:firstLine="0"/>
              <w:rPr>
                <w:sz w:val="22"/>
                <w:szCs w:val="24"/>
              </w:rPr>
            </w:pPr>
            <w:r w:rsidRPr="004E1308">
              <w:rPr>
                <w:sz w:val="22"/>
                <w:szCs w:val="24"/>
              </w:rPr>
              <w:t>Геодезическая съемка территории;</w:t>
            </w:r>
          </w:p>
          <w:p w:rsidR="00A04CE7" w:rsidRPr="004E1308" w:rsidRDefault="00A04CE7" w:rsidP="00A04CE7">
            <w:pPr>
              <w:pStyle w:val="ad"/>
              <w:numPr>
                <w:ilvl w:val="0"/>
                <w:numId w:val="1"/>
              </w:numPr>
              <w:ind w:left="37" w:firstLine="0"/>
              <w:rPr>
                <w:sz w:val="24"/>
                <w:szCs w:val="24"/>
              </w:rPr>
            </w:pPr>
            <w:r w:rsidRPr="004E1308">
              <w:rPr>
                <w:sz w:val="22"/>
                <w:szCs w:val="24"/>
              </w:rPr>
              <w:t xml:space="preserve">Сбор информации от правообладателей объектов недвижимости об адресах их регистрации и </w:t>
            </w:r>
            <w:r w:rsidRPr="004E1308">
              <w:rPr>
                <w:sz w:val="22"/>
                <w:szCs w:val="24"/>
              </w:rPr>
              <w:lastRenderedPageBreak/>
              <w:t>документах на об</w:t>
            </w:r>
            <w:r>
              <w:rPr>
                <w:sz w:val="22"/>
                <w:szCs w:val="24"/>
              </w:rPr>
              <w:t>ъекты недвижимости;</w:t>
            </w:r>
          </w:p>
          <w:p w:rsidR="00A04CE7" w:rsidRDefault="00A04CE7" w:rsidP="00A04CE7">
            <w:pPr>
              <w:pStyle w:val="ad"/>
              <w:numPr>
                <w:ilvl w:val="0"/>
                <w:numId w:val="1"/>
              </w:numPr>
              <w:ind w:left="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схемы границ земельных участков</w:t>
            </w:r>
          </w:p>
          <w:p w:rsidR="00A04CE7" w:rsidRDefault="00A04CE7" w:rsidP="00A04CE7">
            <w:pPr>
              <w:pStyle w:val="ad"/>
              <w:numPr>
                <w:ilvl w:val="0"/>
                <w:numId w:val="1"/>
              </w:numPr>
              <w:ind w:left="37" w:firstLine="0"/>
            </w:pPr>
            <w:r w:rsidRPr="00A04CE7">
              <w:rPr>
                <w:sz w:val="24"/>
                <w:szCs w:val="24"/>
              </w:rPr>
              <w:t>Составление карты-плана территорий</w:t>
            </w:r>
          </w:p>
          <w:p w:rsidR="00A04CE7" w:rsidRPr="00781A18" w:rsidRDefault="00A04CE7" w:rsidP="00A04CE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04CE7" w:rsidRDefault="00A04CE7" w:rsidP="003B753A">
            <w:pPr>
              <w:pStyle w:val="ad"/>
              <w:rPr>
                <w:sz w:val="24"/>
                <w:szCs w:val="24"/>
              </w:rPr>
            </w:pP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541B8B" w:rsidTr="005670BD">
        <w:trPr>
          <w:gridAfter w:val="1"/>
          <w:wAfter w:w="27" w:type="dxa"/>
          <w:cantSplit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>
              <w:rPr>
                <w:sz w:val="24"/>
                <w:szCs w:val="24"/>
              </w:rPr>
              <w:t xml:space="preserve">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sz w:val="24"/>
                <w:szCs w:val="24"/>
              </w:rPr>
              <w:t xml:space="preserve">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41B8B" w:rsidRDefault="00AC1261" w:rsidP="00ED754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1B8B" w:rsidRDefault="00541B8B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B8B" w:rsidRDefault="00714C79" w:rsidP="0071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Коми, г. Сыктывкар, ул. Интернациональная, д. 131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1B8B" w:rsidRDefault="00AC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41B8B" w:rsidTr="005670BD">
        <w:trPr>
          <w:gridAfter w:val="1"/>
          <w:wAfter w:w="27" w:type="dxa"/>
        </w:trPr>
        <w:tc>
          <w:tcPr>
            <w:tcW w:w="10067" w:type="dxa"/>
            <w:gridSpan w:val="4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41B8B" w:rsidRDefault="00AC1261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C1261" w:rsidRDefault="00AC1261">
      <w:pPr>
        <w:rPr>
          <w:sz w:val="24"/>
          <w:szCs w:val="24"/>
        </w:rPr>
      </w:pPr>
    </w:p>
    <w:sectPr w:rsidR="00AC1261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5" w:rsidRDefault="00921455">
      <w:r>
        <w:separator/>
      </w:r>
    </w:p>
  </w:endnote>
  <w:endnote w:type="continuationSeparator" w:id="0">
    <w:p w:rsidR="00921455" w:rsidRDefault="0092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5" w:rsidRDefault="00921455">
      <w:r>
        <w:separator/>
      </w:r>
    </w:p>
  </w:footnote>
  <w:footnote w:type="continuationSeparator" w:id="0">
    <w:p w:rsidR="00921455" w:rsidRDefault="0092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8B" w:rsidRDefault="00AC126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43"/>
    <w:multiLevelType w:val="hybridMultilevel"/>
    <w:tmpl w:val="8D5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1004"/>
    <w:multiLevelType w:val="hybridMultilevel"/>
    <w:tmpl w:val="8D5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0F"/>
    <w:rsid w:val="004026D8"/>
    <w:rsid w:val="00490A3C"/>
    <w:rsid w:val="004E1308"/>
    <w:rsid w:val="00541B8B"/>
    <w:rsid w:val="005670BD"/>
    <w:rsid w:val="005A249B"/>
    <w:rsid w:val="00714C79"/>
    <w:rsid w:val="00781A18"/>
    <w:rsid w:val="008426D4"/>
    <w:rsid w:val="00921455"/>
    <w:rsid w:val="009252A2"/>
    <w:rsid w:val="00A04CE7"/>
    <w:rsid w:val="00A0610F"/>
    <w:rsid w:val="00AC1261"/>
    <w:rsid w:val="00BE2E47"/>
    <w:rsid w:val="00C53C91"/>
    <w:rsid w:val="00D51198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ad">
    <w:name w:val="List Paragraph"/>
    <w:basedOn w:val="a"/>
    <w:uiPriority w:val="34"/>
    <w:qFormat/>
    <w:rsid w:val="0078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styleId="ad">
    <w:name w:val="List Paragraph"/>
    <w:basedOn w:val="a"/>
    <w:uiPriority w:val="34"/>
    <w:qFormat/>
    <w:rsid w:val="0078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Близнюк</cp:lastModifiedBy>
  <cp:revision>4</cp:revision>
  <cp:lastPrinted>2015-06-17T14:47:00Z</cp:lastPrinted>
  <dcterms:created xsi:type="dcterms:W3CDTF">2018-06-09T14:35:00Z</dcterms:created>
  <dcterms:modified xsi:type="dcterms:W3CDTF">2018-06-18T07:54:00Z</dcterms:modified>
</cp:coreProperties>
</file>